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E9" w:rsidRPr="001D341F" w:rsidRDefault="00CE125B" w:rsidP="00D86840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 </w:t>
      </w:r>
      <w:r w:rsidR="00D86840" w:rsidRPr="001D341F">
        <w:rPr>
          <w:rFonts w:ascii="AngsanaUPC" w:hAnsi="AngsanaUPC" w:cs="AngsanaUPC"/>
          <w:b/>
          <w:bCs/>
          <w:sz w:val="32"/>
          <w:szCs w:val="32"/>
          <w:cs/>
        </w:rPr>
        <w:t>แนวทางการประเมินผลการปฏิบัติงานด้านการตรวจสอบภายใน</w:t>
      </w:r>
    </w:p>
    <w:p w:rsidR="00D86840" w:rsidRPr="001D341F" w:rsidRDefault="00D86840" w:rsidP="00D86840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1D341F">
        <w:rPr>
          <w:rFonts w:ascii="AngsanaUPC" w:hAnsi="AngsanaUPC" w:cs="AngsanaUPC"/>
          <w:b/>
          <w:bCs/>
          <w:sz w:val="32"/>
          <w:szCs w:val="32"/>
          <w:cs/>
        </w:rPr>
        <w:t>ของกระทรวงศึกษาธิการ</w:t>
      </w:r>
    </w:p>
    <w:p w:rsidR="00D86840" w:rsidRPr="00C050F6" w:rsidRDefault="00D86840">
      <w:pPr>
        <w:rPr>
          <w:rFonts w:ascii="AngsanaUPC" w:hAnsi="AngsanaUPC" w:cs="AngsanaUPC"/>
          <w:sz w:val="32"/>
          <w:szCs w:val="32"/>
        </w:rPr>
      </w:pPr>
    </w:p>
    <w:p w:rsidR="006544B9" w:rsidRPr="00C050F6" w:rsidRDefault="00C03BBC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  <w:t>การประเมินผลการปฏิบัติงาน</w:t>
      </w:r>
      <w:r w:rsidR="00C86BC1" w:rsidRPr="00C050F6">
        <w:rPr>
          <w:rFonts w:ascii="AngsanaUPC" w:hAnsi="AngsanaUPC" w:cs="AngsanaUPC"/>
          <w:sz w:val="32"/>
          <w:szCs w:val="32"/>
          <w:cs/>
        </w:rPr>
        <w:t>ด้านการตรวจสอบภายในของกระทรวงศึกษาธิการจัดทำขึ้นเพื่อเป็นการเตรียมความพร้อมให้หน่วยงานตรวจสอบภายในในสังกัดกระทรวงศึกษาธิการพร้อมรับการประเมินผล</w:t>
      </w:r>
      <w:r w:rsidR="006B2F8C" w:rsidRPr="00C050F6">
        <w:rPr>
          <w:rFonts w:ascii="AngsanaUPC" w:hAnsi="AngsanaUPC" w:cs="AngsanaUPC"/>
          <w:sz w:val="32"/>
          <w:szCs w:val="32"/>
          <w:cs/>
        </w:rPr>
        <w:t>การปฏิบัติงานตามเกณฑ์การประกันคุณภาพงานตรวจสอบภายในภาครัฐที่กรมบัญชีกลางกำหนด</w:t>
      </w:r>
      <w:r w:rsidR="004113CA" w:rsidRPr="00C050F6">
        <w:rPr>
          <w:rFonts w:ascii="AngsanaUPC" w:hAnsi="AngsanaUPC" w:cs="AngsanaUPC"/>
          <w:sz w:val="32"/>
          <w:szCs w:val="32"/>
          <w:cs/>
        </w:rPr>
        <w:t xml:space="preserve"> และเพื่อให้การรายงานผลการปฏิบัติงานของหน่วยงานในสังกัดต่อคณะกรรมการตรวจสอบและประเมินผลประจำกระทรวงครบถ้วน และเพียงพอต่อการสรุปผลภาพรวมกระทรวง</w:t>
      </w:r>
    </w:p>
    <w:p w:rsidR="004113CA" w:rsidRPr="00C050F6" w:rsidRDefault="004113CA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  <w:t>ทั้งนี้</w:t>
      </w:r>
      <w:r w:rsidR="00590AEF" w:rsidRPr="00C050F6">
        <w:rPr>
          <w:rFonts w:ascii="AngsanaUPC" w:hAnsi="AngsanaUPC" w:cs="AngsanaUPC"/>
          <w:sz w:val="32"/>
          <w:szCs w:val="32"/>
          <w:cs/>
        </w:rPr>
        <w:t>เกณฑ์การประเมินผลการปฏิบัติง</w:t>
      </w:r>
      <w:r w:rsidR="007031AA" w:rsidRPr="00C050F6">
        <w:rPr>
          <w:rFonts w:ascii="AngsanaUPC" w:hAnsi="AngsanaUPC" w:cs="AngsanaUPC"/>
          <w:sz w:val="32"/>
          <w:szCs w:val="32"/>
          <w:cs/>
        </w:rPr>
        <w:t>านที่จัดทำขึ้น (</w:t>
      </w:r>
      <w:r w:rsidR="00590AEF" w:rsidRPr="00C050F6">
        <w:rPr>
          <w:rFonts w:ascii="AngsanaUPC" w:hAnsi="AngsanaUPC" w:cs="AngsanaUPC"/>
          <w:sz w:val="32"/>
          <w:szCs w:val="32"/>
          <w:cs/>
        </w:rPr>
        <w:t>เอกสารแนบ 1) กลุ่ม</w:t>
      </w:r>
      <w:r w:rsidR="00B93E37" w:rsidRPr="00C050F6">
        <w:rPr>
          <w:rFonts w:ascii="AngsanaUPC" w:hAnsi="AngsanaUPC" w:cs="AngsanaUPC"/>
          <w:sz w:val="32"/>
          <w:szCs w:val="32"/>
          <w:cs/>
        </w:rPr>
        <w:t>ตรวจสอบภายในระดับกระทรวงในฐานะเลขานุการคณะกรรมการตรวจและประเมินผ</w:t>
      </w:r>
      <w:r w:rsidR="00E0753E" w:rsidRPr="00C050F6">
        <w:rPr>
          <w:rFonts w:ascii="AngsanaUPC" w:hAnsi="AngsanaUPC" w:cs="AngsanaUPC"/>
          <w:sz w:val="32"/>
          <w:szCs w:val="32"/>
          <w:cs/>
        </w:rPr>
        <w:t>ลประจำกระทรวงศึกษาธิการดำเนินโดยประชุมเชิงปฏิบัติการหน่วยงานในสังกัดระดับกรม ซึ่งได้แก่ หน่วยงานหลักและมหาวิทยาลัยร่วมกันพิจารณา และ</w:t>
      </w:r>
      <w:r w:rsidR="00451D97" w:rsidRPr="00C050F6">
        <w:rPr>
          <w:rFonts w:ascii="AngsanaUPC" w:hAnsi="AngsanaUPC" w:cs="AngsanaUPC"/>
          <w:sz w:val="32"/>
          <w:szCs w:val="32"/>
          <w:cs/>
        </w:rPr>
        <w:t>เพื่อมิได้เป็นภาระกับหน่วยงานในสังกัด จึงมีข้อตกลงให้ดำเนินการประเมินจากเอกสารหลักฐานที่หน่วยงานในสังกัดต้องจัดส่งให้กลุ่มตรวจสอบภายในระดับกร</w:t>
      </w:r>
      <w:r w:rsidR="007031AA" w:rsidRPr="00C050F6">
        <w:rPr>
          <w:rFonts w:ascii="AngsanaUPC" w:hAnsi="AngsanaUPC" w:cs="AngsanaUPC"/>
          <w:sz w:val="32"/>
          <w:szCs w:val="32"/>
          <w:cs/>
        </w:rPr>
        <w:t>ะทรวง ตามแนวทางการตรวจสอบและประเ</w:t>
      </w:r>
      <w:r w:rsidR="00451D97" w:rsidRPr="00C050F6">
        <w:rPr>
          <w:rFonts w:ascii="AngsanaUPC" w:hAnsi="AngsanaUPC" w:cs="AngsanaUPC"/>
          <w:sz w:val="32"/>
          <w:szCs w:val="32"/>
          <w:cs/>
        </w:rPr>
        <w:t>มินผลภาคราชการที่กำหนด</w:t>
      </w:r>
    </w:p>
    <w:p w:rsidR="00451D97" w:rsidRPr="00C050F6" w:rsidRDefault="00451D97">
      <w:pPr>
        <w:rPr>
          <w:rFonts w:ascii="AngsanaUPC" w:hAnsi="AngsanaUPC" w:cs="AngsanaUPC"/>
          <w:sz w:val="32"/>
          <w:szCs w:val="32"/>
        </w:rPr>
      </w:pPr>
    </w:p>
    <w:p w:rsidR="00451D97" w:rsidRPr="001D341F" w:rsidRDefault="00CE125B">
      <w:pPr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>กรอบการประเมินผลการ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ป</w:t>
      </w:r>
      <w:r w:rsidR="00451D97" w:rsidRPr="001D341F">
        <w:rPr>
          <w:rFonts w:ascii="AngsanaUPC" w:hAnsi="AngsanaUPC" w:cs="AngsanaUPC"/>
          <w:b/>
          <w:bCs/>
          <w:sz w:val="32"/>
          <w:szCs w:val="32"/>
          <w:cs/>
        </w:rPr>
        <w:t>ฏิบัติงานด้านการตรวจสอบภายใน ประจำปีงบประมาณ พ.ศ. 2556</w:t>
      </w:r>
    </w:p>
    <w:p w:rsidR="00451D97" w:rsidRPr="00C050F6" w:rsidRDefault="00451D97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  <w:t>1.</w:t>
      </w:r>
      <w:r w:rsidR="008D1E44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050F6">
        <w:rPr>
          <w:rFonts w:ascii="AngsanaUPC" w:hAnsi="AngsanaUPC" w:cs="AngsanaUPC"/>
          <w:sz w:val="32"/>
          <w:szCs w:val="32"/>
          <w:cs/>
        </w:rPr>
        <w:t>ด้านค</w:t>
      </w:r>
      <w:r w:rsidR="007031AA" w:rsidRPr="00C050F6">
        <w:rPr>
          <w:rFonts w:ascii="AngsanaUPC" w:hAnsi="AngsanaUPC" w:cs="AngsanaUPC"/>
          <w:sz w:val="32"/>
          <w:szCs w:val="32"/>
          <w:cs/>
        </w:rPr>
        <w:t>ุณภาพการปฏิบัติงานตรวจสอบ (</w:t>
      </w:r>
      <w:r w:rsidRPr="00C050F6">
        <w:rPr>
          <w:rFonts w:ascii="AngsanaUPC" w:hAnsi="AngsanaUPC" w:cs="AngsanaUPC"/>
          <w:sz w:val="32"/>
          <w:szCs w:val="32"/>
          <w:cs/>
        </w:rPr>
        <w:t>เอกสาร</w:t>
      </w:r>
      <w:r w:rsidR="008A212F" w:rsidRPr="00C050F6">
        <w:rPr>
          <w:rFonts w:ascii="AngsanaUPC" w:hAnsi="AngsanaUPC" w:cs="AngsanaUPC"/>
          <w:sz w:val="32"/>
          <w:szCs w:val="32"/>
          <w:cs/>
        </w:rPr>
        <w:t>แนบ 1)</w:t>
      </w:r>
    </w:p>
    <w:p w:rsidR="008A212F" w:rsidRPr="00C050F6" w:rsidRDefault="008A212F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>1.1 กฎบัตรการตรวจสอบภายใน</w:t>
      </w:r>
    </w:p>
    <w:p w:rsidR="008A212F" w:rsidRPr="00C050F6" w:rsidRDefault="008A212F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>1.2 การวางแผน</w:t>
      </w:r>
      <w:r w:rsidR="0029201D" w:rsidRPr="00C050F6">
        <w:rPr>
          <w:rFonts w:ascii="AngsanaUPC" w:hAnsi="AngsanaUPC" w:cs="AngsanaUPC"/>
          <w:sz w:val="32"/>
          <w:szCs w:val="32"/>
          <w:cs/>
        </w:rPr>
        <w:t>การตรวจสอบ การเสนอ และขออนุมัติแผนการตรวจสอบ</w:t>
      </w:r>
    </w:p>
    <w:p w:rsidR="00A42E3F" w:rsidRPr="00C050F6" w:rsidRDefault="00A42E3F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>1.3 รายงานสรุปผลการปฏิบัติงานตามแผนของหน่วยงานตรวจสอบภายใน</w:t>
      </w:r>
    </w:p>
    <w:p w:rsidR="00A42E3F" w:rsidRPr="00C050F6" w:rsidRDefault="00A42E3F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>1.4 กิจกรรมการตรวจสอบภายในต้องประเมินและช่วยสนับสนุนให้มีการปรับปรุงกระบวนการกำกับดูแล การบริหารความเสี่ยง และการควบคุมของส่วนราชการ</w:t>
      </w:r>
    </w:p>
    <w:p w:rsidR="00A42E3F" w:rsidRPr="00C050F6" w:rsidRDefault="00A42E3F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>1.5 รายงานผลการปฏิบัติงานตรวจสอบ</w:t>
      </w:r>
    </w:p>
    <w:p w:rsidR="00A42E3F" w:rsidRPr="00C050F6" w:rsidRDefault="00A42E3F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  <w:t>2.</w:t>
      </w:r>
      <w:r w:rsidR="008D1E44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050F6">
        <w:rPr>
          <w:rFonts w:ascii="AngsanaUPC" w:hAnsi="AngsanaUPC" w:cs="AngsanaUPC"/>
          <w:sz w:val="32"/>
          <w:szCs w:val="32"/>
          <w:cs/>
        </w:rPr>
        <w:t>ด้านความ</w:t>
      </w:r>
      <w:r w:rsidR="00073505" w:rsidRPr="00C050F6">
        <w:rPr>
          <w:rFonts w:ascii="AngsanaUPC" w:hAnsi="AngsanaUPC" w:cs="AngsanaUPC"/>
          <w:sz w:val="32"/>
          <w:szCs w:val="32"/>
          <w:cs/>
        </w:rPr>
        <w:t>ครบถ้วนของข้อมูล เอกสาร หลักฐาน และรายงานต่อคณะกรรมการตรวจสอบและประเมินผลประจำกระทรวงศึกษาธิการ (เอกสารแนบ 2)</w:t>
      </w:r>
    </w:p>
    <w:p w:rsidR="00073505" w:rsidRPr="00C050F6" w:rsidRDefault="00073505">
      <w:pPr>
        <w:rPr>
          <w:rFonts w:ascii="AngsanaUPC" w:hAnsi="AngsanaUPC" w:cs="AngsanaUPC"/>
          <w:sz w:val="32"/>
          <w:szCs w:val="32"/>
        </w:rPr>
      </w:pPr>
    </w:p>
    <w:p w:rsidR="00073505" w:rsidRPr="008D1E44" w:rsidRDefault="00073505">
      <w:pPr>
        <w:rPr>
          <w:rFonts w:ascii="AngsanaUPC" w:hAnsi="AngsanaUPC" w:cs="AngsanaUPC"/>
          <w:b/>
          <w:bCs/>
          <w:sz w:val="32"/>
          <w:szCs w:val="32"/>
        </w:rPr>
      </w:pPr>
      <w:r w:rsidRPr="008D1E44">
        <w:rPr>
          <w:rFonts w:ascii="AngsanaUPC" w:hAnsi="AngsanaUPC" w:cs="AngsanaUPC"/>
          <w:b/>
          <w:bCs/>
          <w:sz w:val="32"/>
          <w:szCs w:val="32"/>
          <w:cs/>
        </w:rPr>
        <w:t>วิธีการประเมิน</w:t>
      </w:r>
    </w:p>
    <w:p w:rsidR="0005228C" w:rsidRPr="00C050F6" w:rsidRDefault="00073505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  <w:t>1.</w:t>
      </w:r>
      <w:r w:rsidR="008D1E44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050F6">
        <w:rPr>
          <w:rFonts w:ascii="AngsanaUPC" w:hAnsi="AngsanaUPC" w:cs="AngsanaUPC"/>
          <w:sz w:val="32"/>
          <w:szCs w:val="32"/>
          <w:cs/>
        </w:rPr>
        <w:t>การประเมิน</w:t>
      </w:r>
      <w:r w:rsidR="00B62ED0" w:rsidRPr="00C050F6">
        <w:rPr>
          <w:rFonts w:ascii="AngsanaUPC" w:hAnsi="AngsanaUPC" w:cs="AngsanaUPC"/>
          <w:sz w:val="32"/>
          <w:szCs w:val="32"/>
          <w:cs/>
        </w:rPr>
        <w:t xml:space="preserve"> จะดำเนินการปีละ 2 ครั้ง คือ รายงานรอบ 12 เดือน จะดำเนินการประเมินและรายงาน</w:t>
      </w:r>
      <w:r w:rsidR="0005228C" w:rsidRPr="00C050F6">
        <w:rPr>
          <w:rFonts w:ascii="AngsanaUPC" w:hAnsi="AngsanaUPC" w:cs="AngsanaUPC"/>
          <w:sz w:val="32"/>
          <w:szCs w:val="32"/>
          <w:cs/>
        </w:rPr>
        <w:t>ต่อคณะกรรมการตรวจสอบและประเมินผลประ</w:t>
      </w:r>
      <w:r w:rsidR="00F521B0">
        <w:rPr>
          <w:rFonts w:ascii="AngsanaUPC" w:hAnsi="AngsanaUPC" w:cs="AngsanaUPC"/>
          <w:sz w:val="32"/>
          <w:szCs w:val="32"/>
          <w:cs/>
        </w:rPr>
        <w:t>จำกระทรวงภายในเดือนธันวาคม 2555</w:t>
      </w:r>
      <w:r w:rsidR="00F521B0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5228C" w:rsidRPr="00C050F6">
        <w:rPr>
          <w:rFonts w:ascii="AngsanaUPC" w:hAnsi="AngsanaUPC" w:cs="AngsanaUPC"/>
          <w:sz w:val="32"/>
          <w:szCs w:val="32"/>
          <w:cs/>
        </w:rPr>
        <w:t xml:space="preserve">และรายงานรอบ 6 เดือน </w:t>
      </w:r>
      <w:r w:rsidR="00375953">
        <w:rPr>
          <w:rFonts w:ascii="AngsanaUPC" w:hAnsi="AngsanaUPC" w:cs="AngsanaUPC" w:hint="cs"/>
          <w:sz w:val="32"/>
          <w:szCs w:val="32"/>
          <w:cs/>
        </w:rPr>
        <w:t xml:space="preserve">          </w:t>
      </w:r>
      <w:r w:rsidR="0005228C" w:rsidRPr="00C050F6">
        <w:rPr>
          <w:rFonts w:ascii="AngsanaUPC" w:hAnsi="AngsanaUPC" w:cs="AngsanaUPC"/>
          <w:sz w:val="32"/>
          <w:szCs w:val="32"/>
          <w:cs/>
        </w:rPr>
        <w:t>จะทำการประเมินในเดือนเมษายน 2556</w:t>
      </w:r>
    </w:p>
    <w:p w:rsidR="0005228C" w:rsidRPr="00C050F6" w:rsidRDefault="0005228C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u w:val="single"/>
          <w:cs/>
        </w:rPr>
        <w:t>ประเด็นที่พิจารณาในรอบ 12 เดือน</w:t>
      </w:r>
      <w:r w:rsidR="008D1E44">
        <w:rPr>
          <w:rFonts w:ascii="AngsanaUPC" w:hAnsi="AngsanaUPC" w:cs="AngsanaUPC"/>
          <w:sz w:val="32"/>
          <w:szCs w:val="32"/>
          <w:cs/>
        </w:rPr>
        <w:t xml:space="preserve"> ได้แ</w:t>
      </w:r>
      <w:r w:rsidR="008D1E44">
        <w:rPr>
          <w:rFonts w:ascii="AngsanaUPC" w:hAnsi="AngsanaUPC" w:cs="AngsanaUPC" w:hint="cs"/>
          <w:sz w:val="32"/>
          <w:szCs w:val="32"/>
          <w:cs/>
        </w:rPr>
        <w:t>ก่</w:t>
      </w:r>
    </w:p>
    <w:p w:rsidR="00126196" w:rsidRPr="00C050F6" w:rsidRDefault="00126196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</w:rPr>
        <w:tab/>
      </w:r>
      <w:r w:rsidRPr="00C050F6">
        <w:rPr>
          <w:rFonts w:ascii="AngsanaUPC" w:hAnsi="AngsanaUPC" w:cs="AngsanaUPC"/>
          <w:sz w:val="32"/>
          <w:szCs w:val="32"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>1.1</w:t>
      </w:r>
      <w:r w:rsidR="00105DC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050F6">
        <w:rPr>
          <w:rFonts w:ascii="AngsanaUPC" w:hAnsi="AngsanaUPC" w:cs="AngsanaUPC"/>
          <w:sz w:val="32"/>
          <w:szCs w:val="32"/>
          <w:cs/>
        </w:rPr>
        <w:t>ด้านคุณภาพการปฏิบัติงานตรวจ</w:t>
      </w:r>
    </w:p>
    <w:p w:rsidR="004D55E7" w:rsidRPr="00C050F6" w:rsidRDefault="004D55E7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(1) กฎบัตรการตรวจสอบภายใน</w:t>
      </w:r>
    </w:p>
    <w:p w:rsidR="004D55E7" w:rsidRPr="00C050F6" w:rsidRDefault="004D55E7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(2) แผนการตรวจสอบภายในประจำปี และแผนการตรวจสอบระยะยาว</w:t>
      </w:r>
    </w:p>
    <w:p w:rsidR="004D55E7" w:rsidRPr="00C050F6" w:rsidRDefault="004D55E7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lastRenderedPageBreak/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(3) รายงานผลการตรวจสอบภายในปีงบประมาณ พ.ศ. 2555</w:t>
      </w:r>
    </w:p>
    <w:p w:rsidR="004D55E7" w:rsidRPr="00C050F6" w:rsidRDefault="004D55E7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(4) รายงานสรุปผลการปฏิบัติงาน ปีงบประมาณ พ.ศ. 2555</w:t>
      </w:r>
    </w:p>
    <w:p w:rsidR="004D55E7" w:rsidRPr="00C050F6" w:rsidRDefault="004D55E7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>1.2</w:t>
      </w:r>
      <w:r w:rsidR="00105DC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050F6">
        <w:rPr>
          <w:rFonts w:ascii="AngsanaUPC" w:hAnsi="AngsanaUPC" w:cs="AngsanaUPC"/>
          <w:sz w:val="32"/>
          <w:szCs w:val="32"/>
          <w:cs/>
        </w:rPr>
        <w:t>ด้านความครบถ้วน</w:t>
      </w:r>
      <w:r w:rsidR="00B52AEA" w:rsidRPr="00C050F6">
        <w:rPr>
          <w:rFonts w:ascii="AngsanaUPC" w:hAnsi="AngsanaUPC" w:cs="AngsanaUPC"/>
          <w:sz w:val="32"/>
          <w:szCs w:val="32"/>
          <w:cs/>
        </w:rPr>
        <w:t>ฯ</w:t>
      </w:r>
    </w:p>
    <w:p w:rsidR="004D55E7" w:rsidRPr="00C050F6" w:rsidRDefault="004D55E7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(1) ด้านการตรวจสอบภายใน</w:t>
      </w:r>
    </w:p>
    <w:p w:rsidR="004D55E7" w:rsidRPr="00C050F6" w:rsidRDefault="004D55E7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(2) ด้านการควบคุมภายในและการบริหารความเสี่ยง</w:t>
      </w:r>
    </w:p>
    <w:p w:rsidR="004D55E7" w:rsidRPr="00C050F6" w:rsidRDefault="004D55E7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(3) ด้านรายงานการเงิน</w:t>
      </w:r>
    </w:p>
    <w:p w:rsidR="004D55E7" w:rsidRPr="00C050F6" w:rsidRDefault="004D55E7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>โดยเกณฑ์การประเมินความครบถ้วน  ดังนี้</w:t>
      </w:r>
    </w:p>
    <w:tbl>
      <w:tblPr>
        <w:tblStyle w:val="a3"/>
        <w:tblpPr w:leftFromText="180" w:rightFromText="180" w:vertAnchor="text" w:horzAnchor="margin" w:tblpXSpec="right" w:tblpY="164"/>
        <w:tblW w:w="9674" w:type="dxa"/>
        <w:tblLook w:val="04A0"/>
      </w:tblPr>
      <w:tblGrid>
        <w:gridCol w:w="3261"/>
        <w:gridCol w:w="1452"/>
        <w:gridCol w:w="1276"/>
        <w:gridCol w:w="1276"/>
        <w:gridCol w:w="1134"/>
        <w:gridCol w:w="1275"/>
      </w:tblGrid>
      <w:tr w:rsidR="00105DC9" w:rsidRPr="00C050F6" w:rsidTr="00105DC9">
        <w:tc>
          <w:tcPr>
            <w:tcW w:w="3261" w:type="dxa"/>
            <w:vMerge w:val="restart"/>
            <w:vAlign w:val="center"/>
          </w:tcPr>
          <w:p w:rsidR="00105DC9" w:rsidRPr="00C050F6" w:rsidRDefault="00105DC9" w:rsidP="00105DC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รายการ</w:t>
            </w:r>
          </w:p>
        </w:tc>
        <w:tc>
          <w:tcPr>
            <w:tcW w:w="6413" w:type="dxa"/>
            <w:gridSpan w:val="5"/>
          </w:tcPr>
          <w:p w:rsidR="00105DC9" w:rsidRPr="00C050F6" w:rsidRDefault="00105DC9" w:rsidP="00105DC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ระดับค่าคะแนน</w:t>
            </w:r>
          </w:p>
        </w:tc>
      </w:tr>
      <w:tr w:rsidR="00105DC9" w:rsidRPr="00C050F6" w:rsidTr="00105DC9">
        <w:tc>
          <w:tcPr>
            <w:tcW w:w="3261" w:type="dxa"/>
            <w:vMerge/>
          </w:tcPr>
          <w:p w:rsidR="00105DC9" w:rsidRPr="00C050F6" w:rsidRDefault="00105DC9" w:rsidP="00105DC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452" w:type="dxa"/>
          </w:tcPr>
          <w:p w:rsidR="00105DC9" w:rsidRPr="00C050F6" w:rsidRDefault="00105DC9" w:rsidP="00105DC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76" w:type="dxa"/>
          </w:tcPr>
          <w:p w:rsidR="00105DC9" w:rsidRPr="00C050F6" w:rsidRDefault="00105DC9" w:rsidP="00105DC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</w:tcPr>
          <w:p w:rsidR="00105DC9" w:rsidRPr="00C050F6" w:rsidRDefault="00105DC9" w:rsidP="00105DC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105DC9" w:rsidRPr="00C050F6" w:rsidRDefault="00105DC9" w:rsidP="00105DC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ดี</w:t>
            </w:r>
          </w:p>
        </w:tc>
        <w:tc>
          <w:tcPr>
            <w:tcW w:w="1275" w:type="dxa"/>
          </w:tcPr>
          <w:p w:rsidR="00105DC9" w:rsidRPr="00C050F6" w:rsidRDefault="00105DC9" w:rsidP="00105DC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ดีมาก</w:t>
            </w:r>
          </w:p>
        </w:tc>
      </w:tr>
      <w:tr w:rsidR="00105DC9" w:rsidRPr="00C050F6" w:rsidTr="00105DC9">
        <w:tc>
          <w:tcPr>
            <w:tcW w:w="3261" w:type="dxa"/>
          </w:tcPr>
          <w:p w:rsidR="00105DC9" w:rsidRPr="00C050F6" w:rsidRDefault="00105DC9" w:rsidP="00105DC9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จำนวนรายงาน เอกสาร ที่ได้รับทันตามกำหนดเวลา</w:t>
            </w:r>
          </w:p>
        </w:tc>
        <w:tc>
          <w:tcPr>
            <w:tcW w:w="1452" w:type="dxa"/>
          </w:tcPr>
          <w:p w:rsidR="00105DC9" w:rsidRPr="00C050F6" w:rsidRDefault="00105DC9" w:rsidP="00105DC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 xml:space="preserve">ไม่เกิน 60 </w:t>
            </w:r>
            <w:r w:rsidRPr="00C050F6">
              <w:rPr>
                <w:rFonts w:ascii="AngsanaUPC" w:hAnsi="AngsanaUPC" w:cs="AngsanaUPC"/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:rsidR="00105DC9" w:rsidRPr="00C050F6" w:rsidRDefault="00105DC9" w:rsidP="00105DC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 xml:space="preserve"> 61 - 70 </w:t>
            </w:r>
            <w:r w:rsidRPr="00C050F6">
              <w:rPr>
                <w:rFonts w:ascii="AngsanaUPC" w:hAnsi="AngsanaUPC" w:cs="AngsanaUPC"/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:rsidR="00105DC9" w:rsidRPr="00C050F6" w:rsidRDefault="00105DC9" w:rsidP="00105DC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 xml:space="preserve">71 - 80 </w:t>
            </w:r>
            <w:r w:rsidRPr="00C050F6">
              <w:rPr>
                <w:rFonts w:ascii="AngsanaUPC" w:hAnsi="AngsanaUPC" w:cs="AngsanaUPC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105DC9" w:rsidRPr="00C050F6" w:rsidRDefault="00105DC9" w:rsidP="00105DC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</w:rPr>
              <w:t>8</w:t>
            </w: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 xml:space="preserve">1 - </w:t>
            </w:r>
            <w:r w:rsidRPr="00C050F6">
              <w:rPr>
                <w:rFonts w:ascii="AngsanaUPC" w:hAnsi="AngsanaUPC" w:cs="AngsanaUPC"/>
                <w:sz w:val="32"/>
                <w:szCs w:val="32"/>
              </w:rPr>
              <w:t>9</w:t>
            </w: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 xml:space="preserve">0 </w:t>
            </w:r>
            <w:r w:rsidRPr="00C050F6">
              <w:rPr>
                <w:rFonts w:ascii="AngsanaUPC" w:hAnsi="AngsanaUPC" w:cs="AngsanaUPC"/>
                <w:sz w:val="32"/>
                <w:szCs w:val="32"/>
              </w:rPr>
              <w:t>%</w:t>
            </w:r>
          </w:p>
        </w:tc>
        <w:tc>
          <w:tcPr>
            <w:tcW w:w="1275" w:type="dxa"/>
          </w:tcPr>
          <w:p w:rsidR="00105DC9" w:rsidRPr="00C050F6" w:rsidRDefault="00105DC9" w:rsidP="00105DC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สูงกว่า 90</w:t>
            </w:r>
            <w:r w:rsidRPr="00C050F6">
              <w:rPr>
                <w:rFonts w:ascii="AngsanaUPC" w:hAnsi="AngsanaUPC" w:cs="AngsanaUPC"/>
                <w:sz w:val="32"/>
                <w:szCs w:val="32"/>
              </w:rPr>
              <w:t>%</w:t>
            </w:r>
          </w:p>
        </w:tc>
      </w:tr>
    </w:tbl>
    <w:p w:rsidR="004D55E7" w:rsidRPr="00C050F6" w:rsidRDefault="004D55E7">
      <w:pPr>
        <w:rPr>
          <w:rFonts w:ascii="AngsanaUPC" w:hAnsi="AngsanaUPC" w:cs="AngsanaUPC"/>
          <w:sz w:val="32"/>
          <w:szCs w:val="32"/>
        </w:rPr>
      </w:pPr>
    </w:p>
    <w:p w:rsidR="004D55E7" w:rsidRPr="00C050F6" w:rsidRDefault="00642549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u w:val="single"/>
          <w:cs/>
        </w:rPr>
        <w:t>ประเด็นที่พิจารณาในรอบ 6 เดือน</w:t>
      </w:r>
      <w:r w:rsidRPr="00C050F6">
        <w:rPr>
          <w:rFonts w:ascii="AngsanaUPC" w:hAnsi="AngsanaUPC" w:cs="AngsanaUPC"/>
          <w:sz w:val="32"/>
          <w:szCs w:val="32"/>
          <w:cs/>
        </w:rPr>
        <w:t xml:space="preserve"> ได้แก่</w:t>
      </w:r>
    </w:p>
    <w:p w:rsidR="00642549" w:rsidRPr="00C050F6" w:rsidRDefault="00642549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>1.1</w:t>
      </w:r>
      <w:r w:rsidR="007E76F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050F6">
        <w:rPr>
          <w:rFonts w:ascii="AngsanaUPC" w:hAnsi="AngsanaUPC" w:cs="AngsanaUPC"/>
          <w:sz w:val="32"/>
          <w:szCs w:val="32"/>
          <w:cs/>
        </w:rPr>
        <w:t>ด้านคุณภาพการปฏิบัติงานตรวจสอบ</w:t>
      </w:r>
    </w:p>
    <w:p w:rsidR="00642549" w:rsidRPr="00C050F6" w:rsidRDefault="00642549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(1) รายงานผลการตรวจสอบภายใน ปีงบประมาณ พ.ศ. 2556</w:t>
      </w:r>
    </w:p>
    <w:p w:rsidR="00642549" w:rsidRPr="00C050F6" w:rsidRDefault="00642549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(2) รายงานสรุปผลการปฏิบัติงาน ปีงบประมาณ พ.ศ. 2556</w:t>
      </w:r>
    </w:p>
    <w:p w:rsidR="00741D32" w:rsidRPr="00C050F6" w:rsidRDefault="00741D32">
      <w:pPr>
        <w:rPr>
          <w:rFonts w:ascii="AngsanaUPC" w:hAnsi="AngsanaUPC" w:cs="AngsanaUPC"/>
          <w:sz w:val="32"/>
          <w:szCs w:val="32"/>
          <w:cs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>1.2</w:t>
      </w:r>
      <w:r w:rsidR="007E76F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050F6">
        <w:rPr>
          <w:rFonts w:ascii="AngsanaUPC" w:hAnsi="AngsanaUPC" w:cs="AngsanaUPC"/>
          <w:sz w:val="32"/>
          <w:szCs w:val="32"/>
          <w:cs/>
        </w:rPr>
        <w:t>ด้านความครบถ้วน</w:t>
      </w:r>
      <w:r w:rsidR="00B52AEA" w:rsidRPr="00C050F6">
        <w:rPr>
          <w:rFonts w:ascii="AngsanaUPC" w:hAnsi="AngsanaUPC" w:cs="AngsanaUPC"/>
          <w:sz w:val="32"/>
          <w:szCs w:val="32"/>
          <w:cs/>
        </w:rPr>
        <w:t>ฯ</w:t>
      </w:r>
    </w:p>
    <w:p w:rsidR="00741D32" w:rsidRPr="00C050F6" w:rsidRDefault="00741D32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(1) ด้านการ</w:t>
      </w:r>
      <w:r w:rsidR="001027C9" w:rsidRPr="00C050F6">
        <w:rPr>
          <w:rFonts w:ascii="AngsanaUPC" w:hAnsi="AngsanaUPC" w:cs="AngsanaUPC"/>
          <w:sz w:val="32"/>
          <w:szCs w:val="32"/>
          <w:cs/>
        </w:rPr>
        <w:t>ตรวจสอบภายใน</w:t>
      </w:r>
    </w:p>
    <w:p w:rsidR="001027C9" w:rsidRPr="00C050F6" w:rsidRDefault="001027C9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(2) ด้านการควบคุมภายในและการบริหารความเสี่ยง</w:t>
      </w:r>
    </w:p>
    <w:p w:rsidR="001027C9" w:rsidRPr="00C050F6" w:rsidRDefault="001027C9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(3) ด้านรายงานการเงิน</w:t>
      </w:r>
    </w:p>
    <w:p w:rsidR="00C405A6" w:rsidRPr="00C050F6" w:rsidRDefault="00C405A6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  <w:t>2. การประเมินผล จะพิจารณาแยกเป็นด้านคุณภาพ และด้านความครบถ้วน โดย</w:t>
      </w:r>
    </w:p>
    <w:p w:rsidR="00C405A6" w:rsidRPr="00C050F6" w:rsidRDefault="00C405A6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7E76FF">
        <w:rPr>
          <w:rFonts w:ascii="AngsanaUPC" w:hAnsi="AngsanaUPC" w:cs="AngsanaUPC"/>
          <w:b/>
          <w:bCs/>
          <w:sz w:val="32"/>
          <w:szCs w:val="32"/>
          <w:cs/>
        </w:rPr>
        <w:t>ด้านคุณภาพ</w:t>
      </w:r>
      <w:r w:rsidRPr="00C050F6">
        <w:rPr>
          <w:rFonts w:ascii="AngsanaUPC" w:hAnsi="AngsanaUPC" w:cs="AngsanaUPC"/>
          <w:sz w:val="32"/>
          <w:szCs w:val="32"/>
          <w:cs/>
        </w:rPr>
        <w:t xml:space="preserve"> หน่วยตรวจสอบภายในต้องผ่านเกณฑ์การประเมินด้วยค่าคะแนนระดับ 3 ในทุกด้านจึงจะถือว่าผ่านเกณฑ์การประเมิน และหา</w:t>
      </w:r>
      <w:r w:rsidR="007B7DD1">
        <w:rPr>
          <w:rFonts w:ascii="AngsanaUPC" w:hAnsi="AngsanaUPC" w:cs="AngsanaUPC" w:hint="cs"/>
          <w:sz w:val="32"/>
          <w:szCs w:val="32"/>
          <w:cs/>
        </w:rPr>
        <w:t>ก</w:t>
      </w:r>
      <w:r w:rsidRPr="00C050F6">
        <w:rPr>
          <w:rFonts w:ascii="AngsanaUPC" w:hAnsi="AngsanaUPC" w:cs="AngsanaUPC"/>
          <w:sz w:val="32"/>
          <w:szCs w:val="32"/>
          <w:cs/>
        </w:rPr>
        <w:t>ผ่านด้วยค่าคะแนนระดับ 3 และมีค่าคะแนนระดับ 4 ตั้งแต่ 3 ประเด็นขึ้นไป ถือว่าผ่านเกณฑ์ในระดับสูงกว่ามาตรฐาน</w:t>
      </w:r>
    </w:p>
    <w:p w:rsidR="00EC4D40" w:rsidRPr="00C050F6" w:rsidRDefault="00C405A6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7E76FF">
        <w:rPr>
          <w:rFonts w:ascii="AngsanaUPC" w:hAnsi="AngsanaUPC" w:cs="AngsanaUPC"/>
          <w:b/>
          <w:bCs/>
          <w:sz w:val="32"/>
          <w:szCs w:val="32"/>
          <w:cs/>
        </w:rPr>
        <w:t>ด้านความครบถ้วน</w:t>
      </w:r>
      <w:r w:rsidRPr="00C050F6">
        <w:rPr>
          <w:rFonts w:ascii="AngsanaUPC" w:hAnsi="AngsanaUPC" w:cs="AngsanaUPC"/>
          <w:sz w:val="32"/>
          <w:szCs w:val="32"/>
          <w:cs/>
        </w:rPr>
        <w:t xml:space="preserve"> </w:t>
      </w:r>
      <w:r w:rsidR="00EC4D40" w:rsidRPr="00C050F6">
        <w:rPr>
          <w:rFonts w:ascii="AngsanaUPC" w:hAnsi="AngsanaUPC" w:cs="AngsanaUPC"/>
          <w:sz w:val="32"/>
          <w:szCs w:val="32"/>
          <w:cs/>
        </w:rPr>
        <w:t>ประเมินจากค่าเฉลี่ยเอกสารหลักฐานที่จัดส่งทันตามกำหนดเวลา</w:t>
      </w:r>
    </w:p>
    <w:p w:rsidR="00D60DF8" w:rsidRDefault="00EC4D40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  <w:t>3. ทั้งนี้</w:t>
      </w:r>
      <w:r w:rsidR="00D60DF8" w:rsidRPr="00C050F6">
        <w:rPr>
          <w:rFonts w:ascii="AngsanaUPC" w:hAnsi="AngsanaUPC" w:cs="AngsanaUPC"/>
          <w:sz w:val="32"/>
          <w:szCs w:val="32"/>
          <w:cs/>
        </w:rPr>
        <w:t xml:space="preserve"> กลุ่มตรวจสอบภายในระดับกระทรวงจะแจ้งผลการประเมินให้หน่วยงานในสังกัดทราบหลังการรายงานคณะกรรมการตรวจสอบและประเมินผลประจำกระทรวงแล้ว</w:t>
      </w:r>
    </w:p>
    <w:p w:rsidR="007E76FF" w:rsidRDefault="007E76FF">
      <w:pPr>
        <w:rPr>
          <w:rFonts w:ascii="AngsanaUPC" w:hAnsi="AngsanaUPC" w:cs="AngsanaUPC"/>
          <w:sz w:val="32"/>
          <w:szCs w:val="32"/>
        </w:rPr>
      </w:pPr>
    </w:p>
    <w:p w:rsidR="007E76FF" w:rsidRDefault="007E76FF">
      <w:pPr>
        <w:rPr>
          <w:rFonts w:ascii="AngsanaUPC" w:hAnsi="AngsanaUPC" w:cs="AngsanaUPC"/>
          <w:sz w:val="32"/>
          <w:szCs w:val="32"/>
        </w:rPr>
      </w:pPr>
    </w:p>
    <w:p w:rsidR="007E76FF" w:rsidRDefault="007E76FF">
      <w:pPr>
        <w:rPr>
          <w:rFonts w:ascii="AngsanaUPC" w:hAnsi="AngsanaUPC" w:cs="AngsanaUPC"/>
          <w:sz w:val="32"/>
          <w:szCs w:val="32"/>
        </w:rPr>
      </w:pPr>
    </w:p>
    <w:p w:rsidR="007E76FF" w:rsidRDefault="007E76FF">
      <w:pPr>
        <w:rPr>
          <w:rFonts w:ascii="AngsanaUPC" w:hAnsi="AngsanaUPC" w:cs="AngsanaUPC"/>
          <w:sz w:val="32"/>
          <w:szCs w:val="32"/>
        </w:rPr>
      </w:pPr>
    </w:p>
    <w:p w:rsidR="007E76FF" w:rsidRDefault="007E76FF">
      <w:pPr>
        <w:rPr>
          <w:rFonts w:ascii="AngsanaUPC" w:hAnsi="AngsanaUPC" w:cs="AngsanaUPC" w:hint="cs"/>
          <w:sz w:val="32"/>
          <w:szCs w:val="32"/>
        </w:rPr>
      </w:pPr>
    </w:p>
    <w:p w:rsidR="00375BCF" w:rsidRPr="00C050F6" w:rsidRDefault="00375BCF">
      <w:pPr>
        <w:rPr>
          <w:rFonts w:ascii="AngsanaUPC" w:hAnsi="AngsanaUPC" w:cs="AngsanaUPC"/>
          <w:sz w:val="32"/>
          <w:szCs w:val="32"/>
        </w:rPr>
      </w:pPr>
    </w:p>
    <w:p w:rsidR="00C405A6" w:rsidRPr="007E76FF" w:rsidRDefault="00CD2F73" w:rsidP="00D60DF8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7E76FF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เกณฑ์การประเมินผลการปฏิบัติงานตรวจสอบภายใน</w:t>
      </w:r>
    </w:p>
    <w:p w:rsidR="00CD2F73" w:rsidRPr="00C050F6" w:rsidRDefault="00CD2F73" w:rsidP="00CD2F73">
      <w:pPr>
        <w:rPr>
          <w:rFonts w:ascii="AngsanaUPC" w:hAnsi="AngsanaUPC" w:cs="AngsanaUPC"/>
          <w:sz w:val="32"/>
          <w:szCs w:val="32"/>
        </w:rPr>
      </w:pPr>
    </w:p>
    <w:p w:rsidR="00CD2F73" w:rsidRPr="007E76FF" w:rsidRDefault="00CD2F73" w:rsidP="00CD2F73">
      <w:pPr>
        <w:rPr>
          <w:rFonts w:ascii="AngsanaUPC" w:hAnsi="AngsanaUPC" w:cs="AngsanaUPC"/>
          <w:b/>
          <w:bCs/>
          <w:sz w:val="32"/>
          <w:szCs w:val="32"/>
        </w:rPr>
      </w:pPr>
      <w:r w:rsidRPr="007E76FF">
        <w:rPr>
          <w:rFonts w:ascii="AngsanaUPC" w:hAnsi="AngsanaUPC" w:cs="AngsanaUPC"/>
          <w:b/>
          <w:bCs/>
          <w:sz w:val="32"/>
          <w:szCs w:val="32"/>
        </w:rPr>
        <w:t>1.</w:t>
      </w:r>
      <w:r w:rsidR="007E76FF" w:rsidRPr="007E76FF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7E76FF">
        <w:rPr>
          <w:rFonts w:ascii="AngsanaUPC" w:hAnsi="AngsanaUPC" w:cs="AngsanaUPC"/>
          <w:b/>
          <w:bCs/>
          <w:sz w:val="32"/>
          <w:szCs w:val="32"/>
          <w:cs/>
        </w:rPr>
        <w:t>กฎบัตรการตรวจสอบภายใน</w:t>
      </w:r>
    </w:p>
    <w:p w:rsidR="00F2015D" w:rsidRPr="00C050F6" w:rsidRDefault="00F2015D" w:rsidP="00CD2F73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>ประเด็นที่ใช้ในการประเมินมี ดังนี้</w:t>
      </w:r>
    </w:p>
    <w:p w:rsidR="00F2015D" w:rsidRPr="00C050F6" w:rsidRDefault="00F2015D" w:rsidP="00F2015D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  <w:t>1)</w:t>
      </w:r>
      <w:r w:rsidR="007E76F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050F6">
        <w:rPr>
          <w:rFonts w:ascii="AngsanaUPC" w:hAnsi="AngsanaUPC" w:cs="AngsanaUPC"/>
          <w:sz w:val="32"/>
          <w:szCs w:val="32"/>
          <w:cs/>
        </w:rPr>
        <w:t>มีการจัดทำกฎบัตรการตรวจสอบภายในซึ่งมีองค์ประกอบครบถ้วน ประกอบด้วย</w:t>
      </w:r>
    </w:p>
    <w:p w:rsidR="00F2015D" w:rsidRPr="00C050F6" w:rsidRDefault="00F2015D" w:rsidP="00F2015D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1.1 วัตถุประสงค์</w:t>
      </w: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>1.2 สายการบังคับบัญชา</w:t>
      </w:r>
    </w:p>
    <w:p w:rsidR="00F2015D" w:rsidRPr="00C050F6" w:rsidRDefault="00F2015D" w:rsidP="00F2015D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1.3 อำนาจหน้าที่</w:t>
      </w: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</w:r>
      <w:r w:rsidRPr="00C050F6">
        <w:rPr>
          <w:rFonts w:ascii="AngsanaUPC" w:hAnsi="AngsanaUPC" w:cs="AngsanaUPC"/>
          <w:sz w:val="32"/>
          <w:szCs w:val="32"/>
          <w:cs/>
        </w:rPr>
        <w:tab/>
        <w:t>1.4 ความรับผิดชอบ</w:t>
      </w:r>
    </w:p>
    <w:p w:rsidR="00F2015D" w:rsidRPr="00C050F6" w:rsidRDefault="00F2015D" w:rsidP="00F2015D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  <w:t xml:space="preserve">     1.5 คำนิยามของการตรวจสอบภายใน มาตรฐานและจริยธรรมในการปฏิบัติงานตรวจสอบภายใน</w:t>
      </w:r>
    </w:p>
    <w:p w:rsidR="00F2015D" w:rsidRPr="00C050F6" w:rsidRDefault="00F5590A" w:rsidP="00F2015D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  <w:t>2)</w:t>
      </w:r>
      <w:r w:rsidR="007E76F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050F6">
        <w:rPr>
          <w:rFonts w:ascii="AngsanaUPC" w:hAnsi="AngsanaUPC" w:cs="AngsanaUPC"/>
          <w:sz w:val="32"/>
          <w:szCs w:val="32"/>
          <w:cs/>
        </w:rPr>
        <w:t>ได้รับ</w:t>
      </w:r>
      <w:bookmarkStart w:id="0" w:name="_GoBack"/>
      <w:bookmarkEnd w:id="0"/>
      <w:r w:rsidR="002C5EDB" w:rsidRPr="00C050F6">
        <w:rPr>
          <w:rFonts w:ascii="AngsanaUPC" w:hAnsi="AngsanaUPC" w:cs="AngsanaUPC"/>
          <w:sz w:val="32"/>
          <w:szCs w:val="32"/>
          <w:cs/>
        </w:rPr>
        <w:t>ความเห็</w:t>
      </w:r>
      <w:r w:rsidR="007031AA" w:rsidRPr="00C050F6">
        <w:rPr>
          <w:rFonts w:ascii="AngsanaUPC" w:hAnsi="AngsanaUPC" w:cs="AngsanaUPC"/>
          <w:sz w:val="32"/>
          <w:szCs w:val="32"/>
          <w:cs/>
        </w:rPr>
        <w:t>นชอบโดยหัวหน้าส่วนราชการ</w:t>
      </w:r>
    </w:p>
    <w:p w:rsidR="002C5EDB" w:rsidRPr="00C050F6" w:rsidRDefault="002C5EDB" w:rsidP="00F2015D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</w:rPr>
        <w:tab/>
        <w:t>3</w:t>
      </w:r>
      <w:r w:rsidRPr="00C050F6">
        <w:rPr>
          <w:rFonts w:ascii="AngsanaUPC" w:hAnsi="AngsanaUPC" w:cs="AngsanaUPC"/>
          <w:sz w:val="32"/>
          <w:szCs w:val="32"/>
          <w:cs/>
        </w:rPr>
        <w:t>)</w:t>
      </w:r>
      <w:r w:rsidR="007E76F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050F6">
        <w:rPr>
          <w:rFonts w:ascii="AngsanaUPC" w:hAnsi="AngsanaUPC" w:cs="AngsanaUPC"/>
          <w:sz w:val="32"/>
          <w:szCs w:val="32"/>
          <w:cs/>
        </w:rPr>
        <w:t>มีการทบทวนกฎบัตรการตรวจสอบภายในและนำเสนอหัวหน้าราชการทุกปี</w:t>
      </w:r>
    </w:p>
    <w:p w:rsidR="002C5EDB" w:rsidRPr="00C050F6" w:rsidRDefault="002C5EDB" w:rsidP="00F2015D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ab/>
        <w:t>4)</w:t>
      </w:r>
      <w:r w:rsidR="007E76F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050F6">
        <w:rPr>
          <w:rFonts w:ascii="AngsanaUPC" w:hAnsi="AngsanaUPC" w:cs="AngsanaUPC"/>
          <w:sz w:val="32"/>
          <w:szCs w:val="32"/>
          <w:cs/>
        </w:rPr>
        <w:t>มีการเผยแพร่กฎบัตรการตรวจสอบภายในให้ทราบทั่วกันในส่วนราชการ</w:t>
      </w:r>
    </w:p>
    <w:p w:rsidR="002C5EDB" w:rsidRPr="00C050F6" w:rsidRDefault="002C5EDB" w:rsidP="00F2015D">
      <w:pPr>
        <w:rPr>
          <w:rFonts w:ascii="AngsanaUPC" w:hAnsi="AngsanaUPC" w:cs="AngsanaUPC"/>
          <w:sz w:val="32"/>
          <w:szCs w:val="32"/>
        </w:rPr>
      </w:pPr>
    </w:p>
    <w:tbl>
      <w:tblPr>
        <w:tblStyle w:val="a3"/>
        <w:tblW w:w="9663" w:type="dxa"/>
        <w:tblLook w:val="04A0"/>
      </w:tblPr>
      <w:tblGrid>
        <w:gridCol w:w="2009"/>
        <w:gridCol w:w="1984"/>
        <w:gridCol w:w="1843"/>
        <w:gridCol w:w="1843"/>
        <w:gridCol w:w="1984"/>
      </w:tblGrid>
      <w:tr w:rsidR="006A51AF" w:rsidRPr="00C050F6" w:rsidTr="0026487A">
        <w:tc>
          <w:tcPr>
            <w:tcW w:w="9663" w:type="dxa"/>
            <w:gridSpan w:val="5"/>
          </w:tcPr>
          <w:p w:rsidR="006A51AF" w:rsidRPr="00C050F6" w:rsidRDefault="006A51AF" w:rsidP="006A51AF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A51AF" w:rsidRPr="00C050F6" w:rsidTr="0026487A">
        <w:tc>
          <w:tcPr>
            <w:tcW w:w="2009" w:type="dxa"/>
          </w:tcPr>
          <w:p w:rsidR="006A51AF" w:rsidRPr="00C050F6" w:rsidRDefault="006A51AF" w:rsidP="006A51AF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0  คะแนน</w:t>
            </w:r>
          </w:p>
        </w:tc>
        <w:tc>
          <w:tcPr>
            <w:tcW w:w="1984" w:type="dxa"/>
          </w:tcPr>
          <w:p w:rsidR="006A51AF" w:rsidRPr="00C050F6" w:rsidRDefault="006A51AF" w:rsidP="006A51AF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1 คะแนน</w:t>
            </w:r>
          </w:p>
        </w:tc>
        <w:tc>
          <w:tcPr>
            <w:tcW w:w="1843" w:type="dxa"/>
          </w:tcPr>
          <w:p w:rsidR="006A51AF" w:rsidRPr="00C050F6" w:rsidRDefault="006A51AF" w:rsidP="006A51AF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2 คะแนน</w:t>
            </w:r>
          </w:p>
        </w:tc>
        <w:tc>
          <w:tcPr>
            <w:tcW w:w="1843" w:type="dxa"/>
          </w:tcPr>
          <w:p w:rsidR="006A51AF" w:rsidRDefault="006A51AF" w:rsidP="006A51AF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3 คะแนน</w:t>
            </w:r>
          </w:p>
          <w:p w:rsidR="000E6855" w:rsidRPr="00C050F6" w:rsidRDefault="000E6855" w:rsidP="006A51AF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(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ตามมาตรฐาน)</w:t>
            </w:r>
          </w:p>
        </w:tc>
        <w:tc>
          <w:tcPr>
            <w:tcW w:w="1984" w:type="dxa"/>
          </w:tcPr>
          <w:p w:rsidR="006A51AF" w:rsidRPr="00C050F6" w:rsidRDefault="006A51AF" w:rsidP="006A51AF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4 คะแนน</w:t>
            </w:r>
          </w:p>
        </w:tc>
      </w:tr>
      <w:tr w:rsidR="006A51AF" w:rsidRPr="00C050F6" w:rsidTr="0026487A">
        <w:tc>
          <w:tcPr>
            <w:tcW w:w="2009" w:type="dxa"/>
          </w:tcPr>
          <w:p w:rsidR="006A51AF" w:rsidRPr="00C050F6" w:rsidRDefault="006A51AF" w:rsidP="00F2015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 xml:space="preserve">   ไม่มีการจัดทำกฎบัตรการตรวจสอบภายใน</w:t>
            </w:r>
          </w:p>
        </w:tc>
        <w:tc>
          <w:tcPr>
            <w:tcW w:w="1984" w:type="dxa"/>
          </w:tcPr>
          <w:p w:rsidR="006A51AF" w:rsidRPr="00C050F6" w:rsidRDefault="00896BD4" w:rsidP="00F2015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</w:t>
            </w:r>
            <w:r w:rsidR="00830470" w:rsidRPr="00C050F6">
              <w:rPr>
                <w:rFonts w:ascii="AngsanaUPC" w:hAnsi="AngsanaUPC" w:cs="AngsanaUPC"/>
                <w:sz w:val="32"/>
                <w:szCs w:val="32"/>
                <w:cs/>
              </w:rPr>
              <w:t>มีการ</w:t>
            </w:r>
            <w:r w:rsidR="006A51AF" w:rsidRPr="00C050F6">
              <w:rPr>
                <w:rFonts w:ascii="AngsanaUPC" w:hAnsi="AngsanaUPC" w:cs="AngsanaUPC"/>
                <w:sz w:val="32"/>
                <w:szCs w:val="32"/>
                <w:cs/>
              </w:rPr>
              <w:t>ดำเนินการ</w:t>
            </w:r>
            <w:r w:rsidR="00830470" w:rsidRPr="00C050F6">
              <w:rPr>
                <w:rFonts w:ascii="AngsanaUPC" w:hAnsi="AngsanaUPC" w:cs="AngsanaUPC"/>
                <w:sz w:val="32"/>
                <w:szCs w:val="32"/>
                <w:cs/>
              </w:rPr>
              <w:t>ตามประเด็นที่ใช้ประเมิน</w:t>
            </w:r>
            <w:r w:rsidR="000156AC" w:rsidRPr="00C050F6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="00830470" w:rsidRPr="00C050F6">
              <w:rPr>
                <w:rFonts w:ascii="AngsanaUPC" w:hAnsi="AngsanaUPC" w:cs="AngsanaUPC"/>
                <w:sz w:val="32"/>
                <w:szCs w:val="32"/>
                <w:cs/>
              </w:rPr>
              <w:t>1- 2 ข้อ</w:t>
            </w:r>
          </w:p>
        </w:tc>
        <w:tc>
          <w:tcPr>
            <w:tcW w:w="1843" w:type="dxa"/>
          </w:tcPr>
          <w:p w:rsidR="006A51AF" w:rsidRPr="00C050F6" w:rsidRDefault="00896BD4" w:rsidP="00830470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</w:t>
            </w:r>
            <w:r w:rsidR="00830470" w:rsidRPr="00C050F6">
              <w:rPr>
                <w:rFonts w:ascii="AngsanaUPC" w:hAnsi="AngsanaUPC" w:cs="AngsanaUPC"/>
                <w:sz w:val="32"/>
                <w:szCs w:val="32"/>
                <w:cs/>
              </w:rPr>
              <w:t>มีการดำเนินการตามประเด็นที่ใช้ประเมิน 3 ข้อ</w:t>
            </w:r>
          </w:p>
        </w:tc>
        <w:tc>
          <w:tcPr>
            <w:tcW w:w="1843" w:type="dxa"/>
          </w:tcPr>
          <w:p w:rsidR="006A51AF" w:rsidRPr="00C050F6" w:rsidRDefault="00896BD4" w:rsidP="0020257B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</w:t>
            </w:r>
            <w:r w:rsidR="0020257B" w:rsidRPr="00C050F6">
              <w:rPr>
                <w:rFonts w:ascii="AngsanaUPC" w:hAnsi="AngsanaUPC" w:cs="AngsanaUPC"/>
                <w:sz w:val="32"/>
                <w:szCs w:val="32"/>
                <w:cs/>
              </w:rPr>
              <w:t>มีการดำเนินการตามประเด็นที่ใช้ประเมิน</w:t>
            </w:r>
            <w:r w:rsidR="000156AC" w:rsidRPr="00C050F6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="0020257B" w:rsidRPr="00C050F6">
              <w:rPr>
                <w:rFonts w:ascii="AngsanaUPC" w:hAnsi="AngsanaUPC" w:cs="AngsanaUPC"/>
                <w:sz w:val="32"/>
                <w:szCs w:val="32"/>
                <w:cs/>
              </w:rPr>
              <w:t>4 ข้อ</w:t>
            </w:r>
          </w:p>
        </w:tc>
        <w:tc>
          <w:tcPr>
            <w:tcW w:w="1984" w:type="dxa"/>
          </w:tcPr>
          <w:p w:rsidR="006A51AF" w:rsidRPr="00C050F6" w:rsidRDefault="00896BD4" w:rsidP="00F2015D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</w:t>
            </w:r>
            <w:r w:rsidR="000156AC" w:rsidRPr="00C050F6">
              <w:rPr>
                <w:rFonts w:ascii="AngsanaUPC" w:hAnsi="AngsanaUPC" w:cs="AngsanaUPC"/>
                <w:sz w:val="32"/>
                <w:szCs w:val="32"/>
                <w:cs/>
              </w:rPr>
              <w:t>ตามคะแนนระดับที่ 3 และ</w:t>
            </w:r>
          </w:p>
          <w:p w:rsidR="000156AC" w:rsidRPr="00C050F6" w:rsidRDefault="000156AC" w:rsidP="00F2015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 xml:space="preserve"> -</w:t>
            </w:r>
            <w:r w:rsidR="008059B9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มีการปฏิบัติงานเป็นไปตามกฎบัตร</w:t>
            </w:r>
          </w:p>
          <w:p w:rsidR="000156AC" w:rsidRPr="00C050F6" w:rsidRDefault="000156AC" w:rsidP="00F2015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การตรวจสอบภายในที่กำหนด</w:t>
            </w:r>
          </w:p>
          <w:p w:rsidR="00B71C11" w:rsidRPr="00B71C11" w:rsidRDefault="000156AC" w:rsidP="00F2015D">
            <w:pPr>
              <w:rPr>
                <w:rFonts w:ascii="AngsanaUPC" w:hAnsi="AngsanaUPC" w:cs="AngsanaUPC"/>
                <w:sz w:val="30"/>
                <w:szCs w:val="30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 xml:space="preserve"> -</w:t>
            </w:r>
            <w:r w:rsidR="008059B9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="00895B89" w:rsidRPr="00C050F6">
              <w:rPr>
                <w:rFonts w:ascii="AngsanaUPC" w:hAnsi="AngsanaUPC" w:cs="AngsanaUPC"/>
                <w:sz w:val="32"/>
                <w:szCs w:val="32"/>
                <w:cs/>
              </w:rPr>
              <w:t>มีการทบทวน     กฎบัตรการตรวจสอบภายในและก่อให้เกิดการ</w:t>
            </w:r>
            <w:r w:rsidR="00895B89" w:rsidRPr="00B71C11">
              <w:rPr>
                <w:rFonts w:ascii="AngsanaUPC" w:hAnsi="AngsanaUPC" w:cs="AngsanaUPC"/>
                <w:sz w:val="30"/>
                <w:szCs w:val="30"/>
                <w:cs/>
              </w:rPr>
              <w:t xml:space="preserve">พัฒนา / ปรับปรุงงาน </w:t>
            </w:r>
          </w:p>
          <w:p w:rsidR="000156AC" w:rsidRPr="00C050F6" w:rsidRDefault="00895B89" w:rsidP="00F2015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(ภายใน 3 – 5 ปี)</w:t>
            </w:r>
          </w:p>
          <w:p w:rsidR="000156AC" w:rsidRPr="00C050F6" w:rsidRDefault="000156AC" w:rsidP="00F2015D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2C5EDB" w:rsidRPr="00C050F6" w:rsidRDefault="002C5EDB" w:rsidP="00F2015D">
      <w:pPr>
        <w:rPr>
          <w:rFonts w:ascii="AngsanaUPC" w:hAnsi="AngsanaUPC" w:cs="AngsanaUPC"/>
          <w:sz w:val="32"/>
          <w:szCs w:val="32"/>
        </w:rPr>
      </w:pPr>
    </w:p>
    <w:p w:rsidR="00300A27" w:rsidRDefault="00300A27">
      <w:pPr>
        <w:rPr>
          <w:rFonts w:ascii="AngsanaUPC" w:hAnsi="AngsanaUPC" w:cs="AngsanaUPC"/>
          <w:sz w:val="32"/>
          <w:szCs w:val="32"/>
        </w:rPr>
      </w:pPr>
    </w:p>
    <w:p w:rsidR="00300A27" w:rsidRDefault="00300A27">
      <w:pPr>
        <w:rPr>
          <w:rFonts w:ascii="AngsanaUPC" w:hAnsi="AngsanaUPC" w:cs="AngsanaUPC"/>
          <w:sz w:val="32"/>
          <w:szCs w:val="32"/>
        </w:rPr>
      </w:pPr>
    </w:p>
    <w:p w:rsidR="007E76FF" w:rsidRDefault="007E76FF">
      <w:pPr>
        <w:rPr>
          <w:rFonts w:ascii="AngsanaUPC" w:hAnsi="AngsanaUPC" w:cs="AngsanaUPC"/>
          <w:sz w:val="32"/>
          <w:szCs w:val="32"/>
        </w:rPr>
      </w:pPr>
    </w:p>
    <w:p w:rsidR="00300A27" w:rsidRDefault="00300A27">
      <w:pPr>
        <w:rPr>
          <w:rFonts w:ascii="AngsanaUPC" w:hAnsi="AngsanaUPC" w:cs="AngsanaUPC"/>
          <w:sz w:val="32"/>
          <w:szCs w:val="32"/>
        </w:rPr>
      </w:pPr>
    </w:p>
    <w:p w:rsidR="00895B89" w:rsidRPr="00C050F6" w:rsidRDefault="00895B89">
      <w:pPr>
        <w:rPr>
          <w:rFonts w:ascii="AngsanaUPC" w:hAnsi="AngsanaUPC" w:cs="AngsanaUPC"/>
          <w:sz w:val="32"/>
          <w:szCs w:val="32"/>
        </w:rPr>
      </w:pPr>
      <w:r w:rsidRPr="007E76FF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2.</w:t>
      </w:r>
      <w:r w:rsidR="007E76FF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7E76FF">
        <w:rPr>
          <w:rFonts w:ascii="AngsanaUPC" w:hAnsi="AngsanaUPC" w:cs="AngsanaUPC"/>
          <w:b/>
          <w:bCs/>
          <w:sz w:val="32"/>
          <w:szCs w:val="32"/>
          <w:cs/>
        </w:rPr>
        <w:t>การวางแผนการตรวจสอบ การเสนอและอนุมัติแผนการตรวจสอบ</w:t>
      </w:r>
      <w:r w:rsidRPr="00C050F6">
        <w:rPr>
          <w:rFonts w:ascii="AngsanaUPC" w:hAnsi="AngsanaUPC" w:cs="AngsanaUPC"/>
          <w:sz w:val="32"/>
          <w:szCs w:val="32"/>
          <w:cs/>
        </w:rPr>
        <w:t xml:space="preserve"> ประเด็นที่ใช้ประเมินมี ดังนี้</w:t>
      </w:r>
    </w:p>
    <w:p w:rsidR="00895B89" w:rsidRPr="00C050F6" w:rsidRDefault="00895B89" w:rsidP="00895B89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 xml:space="preserve">     พิจารณาการจัดทำแผน</w:t>
      </w:r>
      <w:r w:rsidR="003A57CC" w:rsidRPr="00C050F6">
        <w:rPr>
          <w:rFonts w:ascii="AngsanaUPC" w:hAnsi="AngsanaUPC" w:cs="AngsanaUPC"/>
          <w:sz w:val="32"/>
          <w:szCs w:val="32"/>
          <w:cs/>
        </w:rPr>
        <w:t xml:space="preserve"> / กิจกรรม</w:t>
      </w:r>
      <w:r w:rsidR="007432C6" w:rsidRPr="00C050F6">
        <w:rPr>
          <w:rFonts w:ascii="AngsanaUPC" w:hAnsi="AngsanaUPC" w:cs="AngsanaUPC"/>
          <w:sz w:val="32"/>
          <w:szCs w:val="32"/>
          <w:cs/>
        </w:rPr>
        <w:t>ตรวจสอบภายในภาพรวมครอบคลุมประเภทงาน ให้คำปรึกษาแนะนำและงานให้ความเชื่อมั่น 6 ประเภท ได้แก่</w:t>
      </w:r>
    </w:p>
    <w:p w:rsidR="007432C6" w:rsidRPr="00C050F6" w:rsidRDefault="00B75FCD" w:rsidP="00895B89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 xml:space="preserve">     1) การตรวจสอบรายงานทางการเงิน</w:t>
      </w:r>
      <w:r w:rsidR="00D569F4" w:rsidRPr="00C050F6">
        <w:rPr>
          <w:rFonts w:ascii="AngsanaUPC" w:hAnsi="AngsanaUPC" w:cs="AngsanaUPC"/>
          <w:sz w:val="32"/>
          <w:szCs w:val="32"/>
        </w:rPr>
        <w:t xml:space="preserve"> </w:t>
      </w:r>
      <w:r w:rsidR="007D72FD" w:rsidRPr="00C050F6">
        <w:rPr>
          <w:rFonts w:ascii="AngsanaUPC" w:hAnsi="AngsanaUPC" w:cs="AngsanaUPC"/>
          <w:sz w:val="32"/>
          <w:szCs w:val="32"/>
        </w:rPr>
        <w:t>(Financial Auditing)</w:t>
      </w:r>
    </w:p>
    <w:p w:rsidR="00B75FCD" w:rsidRPr="00C050F6" w:rsidRDefault="00B75FCD" w:rsidP="00895B89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 xml:space="preserve">     2) การตรวจสอบการปฏิบัติตามกฎระเบียบ</w:t>
      </w:r>
      <w:r w:rsidR="007D72FD" w:rsidRPr="00C050F6">
        <w:rPr>
          <w:rFonts w:ascii="AngsanaUPC" w:hAnsi="AngsanaUPC" w:cs="AngsanaUPC"/>
          <w:sz w:val="32"/>
          <w:szCs w:val="32"/>
        </w:rPr>
        <w:t xml:space="preserve"> (Compliance Auditing)</w:t>
      </w:r>
    </w:p>
    <w:p w:rsidR="00B75FCD" w:rsidRPr="00C050F6" w:rsidRDefault="00B75FCD" w:rsidP="00895B89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 xml:space="preserve">     3) การตรวจสอบการปฏิบัติงาน</w:t>
      </w:r>
      <w:r w:rsidR="007D72FD" w:rsidRPr="00C050F6">
        <w:rPr>
          <w:rFonts w:ascii="AngsanaUPC" w:hAnsi="AngsanaUPC" w:cs="AngsanaUPC"/>
          <w:sz w:val="32"/>
          <w:szCs w:val="32"/>
          <w:cs/>
        </w:rPr>
        <w:t xml:space="preserve"> (</w:t>
      </w:r>
      <w:r w:rsidR="007D72FD" w:rsidRPr="00C050F6">
        <w:rPr>
          <w:rFonts w:ascii="AngsanaUPC" w:hAnsi="AngsanaUPC" w:cs="AngsanaUPC"/>
          <w:sz w:val="32"/>
          <w:szCs w:val="32"/>
        </w:rPr>
        <w:t>Operational Auditing)</w:t>
      </w:r>
    </w:p>
    <w:p w:rsidR="00B75FCD" w:rsidRPr="00C050F6" w:rsidRDefault="00B75FCD" w:rsidP="00895B89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 xml:space="preserve">     4) การตรวจสอบผลการดำเนินงาน</w:t>
      </w:r>
      <w:r w:rsidR="007D72FD" w:rsidRPr="00C050F6">
        <w:rPr>
          <w:rFonts w:ascii="AngsanaUPC" w:hAnsi="AngsanaUPC" w:cs="AngsanaUPC"/>
          <w:sz w:val="32"/>
          <w:szCs w:val="32"/>
        </w:rPr>
        <w:t xml:space="preserve"> </w:t>
      </w:r>
      <w:r w:rsidR="00D47502" w:rsidRPr="00C050F6">
        <w:rPr>
          <w:rFonts w:ascii="AngsanaUPC" w:hAnsi="AngsanaUPC" w:cs="AngsanaUPC"/>
          <w:sz w:val="32"/>
          <w:szCs w:val="32"/>
        </w:rPr>
        <w:t>(Performance Auditing)</w:t>
      </w:r>
    </w:p>
    <w:p w:rsidR="00B75FCD" w:rsidRPr="00C050F6" w:rsidRDefault="00B75FCD" w:rsidP="00895B89">
      <w:pPr>
        <w:rPr>
          <w:rFonts w:ascii="AngsanaUPC" w:hAnsi="AngsanaUPC" w:cs="AngsanaUPC"/>
          <w:sz w:val="32"/>
          <w:szCs w:val="32"/>
        </w:rPr>
      </w:pPr>
      <w:r w:rsidRPr="00C050F6">
        <w:rPr>
          <w:rFonts w:ascii="AngsanaUPC" w:hAnsi="AngsanaUPC" w:cs="AngsanaUPC"/>
          <w:sz w:val="32"/>
          <w:szCs w:val="32"/>
          <w:cs/>
        </w:rPr>
        <w:t xml:space="preserve">     5) การ</w:t>
      </w:r>
      <w:r w:rsidR="00D569F4" w:rsidRPr="00C050F6">
        <w:rPr>
          <w:rFonts w:ascii="AngsanaUPC" w:hAnsi="AngsanaUPC" w:cs="AngsanaUPC"/>
          <w:sz w:val="32"/>
          <w:szCs w:val="32"/>
          <w:cs/>
        </w:rPr>
        <w:t>ตรวจสอบ</w:t>
      </w:r>
      <w:r w:rsidRPr="00C050F6">
        <w:rPr>
          <w:rFonts w:ascii="AngsanaUPC" w:hAnsi="AngsanaUPC" w:cs="AngsanaUPC"/>
          <w:sz w:val="32"/>
          <w:szCs w:val="32"/>
          <w:cs/>
        </w:rPr>
        <w:t>สารสนเทศ</w:t>
      </w:r>
      <w:r w:rsidR="00D47502" w:rsidRPr="00C050F6">
        <w:rPr>
          <w:rFonts w:ascii="AngsanaUPC" w:hAnsi="AngsanaUPC" w:cs="AngsanaUPC"/>
          <w:sz w:val="32"/>
          <w:szCs w:val="32"/>
          <w:cs/>
        </w:rPr>
        <w:t xml:space="preserve"> </w:t>
      </w:r>
      <w:r w:rsidR="00D47502" w:rsidRPr="00C050F6">
        <w:rPr>
          <w:rFonts w:ascii="AngsanaUPC" w:hAnsi="AngsanaUPC" w:cs="AngsanaUPC"/>
          <w:sz w:val="32"/>
          <w:szCs w:val="32"/>
        </w:rPr>
        <w:t>(Information Technology Auditing)</w:t>
      </w:r>
    </w:p>
    <w:p w:rsidR="00F153FC" w:rsidRPr="00C050F6" w:rsidRDefault="00FD3CDF" w:rsidP="00895B8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 xml:space="preserve">     6)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569F4" w:rsidRPr="00C050F6">
        <w:rPr>
          <w:rFonts w:ascii="AngsanaUPC" w:hAnsi="AngsanaUPC" w:cs="AngsanaUPC"/>
          <w:sz w:val="32"/>
          <w:szCs w:val="32"/>
          <w:cs/>
        </w:rPr>
        <w:t>การตรวจสอบการบริหาร</w:t>
      </w:r>
      <w:r w:rsidR="00D47502" w:rsidRPr="00C050F6">
        <w:rPr>
          <w:rFonts w:ascii="AngsanaUPC" w:hAnsi="AngsanaUPC" w:cs="AngsanaUPC"/>
          <w:sz w:val="32"/>
          <w:szCs w:val="32"/>
          <w:cs/>
        </w:rPr>
        <w:t xml:space="preserve"> </w:t>
      </w:r>
      <w:r w:rsidR="00D47502" w:rsidRPr="00C050F6">
        <w:rPr>
          <w:rFonts w:ascii="AngsanaUPC" w:hAnsi="AngsanaUPC" w:cs="AngsanaUPC"/>
          <w:sz w:val="32"/>
          <w:szCs w:val="32"/>
        </w:rPr>
        <w:t>(Management Auditing)</w:t>
      </w:r>
    </w:p>
    <w:tbl>
      <w:tblPr>
        <w:tblStyle w:val="a3"/>
        <w:tblW w:w="10520" w:type="dxa"/>
        <w:tblInd w:w="-431" w:type="dxa"/>
        <w:tblLook w:val="04A0"/>
      </w:tblPr>
      <w:tblGrid>
        <w:gridCol w:w="1772"/>
        <w:gridCol w:w="2125"/>
        <w:gridCol w:w="2270"/>
        <w:gridCol w:w="2268"/>
        <w:gridCol w:w="2085"/>
      </w:tblGrid>
      <w:tr w:rsidR="00ED5EFB" w:rsidRPr="00457454" w:rsidTr="0026487A">
        <w:tc>
          <w:tcPr>
            <w:tcW w:w="10520" w:type="dxa"/>
            <w:gridSpan w:val="5"/>
          </w:tcPr>
          <w:p w:rsidR="00ED5EFB" w:rsidRPr="00457454" w:rsidRDefault="00ED5EFB" w:rsidP="00B55609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3F3299" w:rsidRPr="00457454" w:rsidTr="0026487A">
        <w:tc>
          <w:tcPr>
            <w:tcW w:w="1772" w:type="dxa"/>
          </w:tcPr>
          <w:p w:rsidR="00ED5EFB" w:rsidRPr="00457454" w:rsidRDefault="00ED5EFB" w:rsidP="00B55609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0  คะแนน</w:t>
            </w:r>
          </w:p>
        </w:tc>
        <w:tc>
          <w:tcPr>
            <w:tcW w:w="2125" w:type="dxa"/>
          </w:tcPr>
          <w:p w:rsidR="00ED5EFB" w:rsidRPr="00457454" w:rsidRDefault="00ED5EFB" w:rsidP="00B55609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1 คะแนน</w:t>
            </w:r>
          </w:p>
        </w:tc>
        <w:tc>
          <w:tcPr>
            <w:tcW w:w="2270" w:type="dxa"/>
          </w:tcPr>
          <w:p w:rsidR="00ED5EFB" w:rsidRPr="00457454" w:rsidRDefault="00ED5EFB" w:rsidP="00B55609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2 คะแนน</w:t>
            </w:r>
          </w:p>
        </w:tc>
        <w:tc>
          <w:tcPr>
            <w:tcW w:w="2268" w:type="dxa"/>
          </w:tcPr>
          <w:p w:rsidR="00ED5EFB" w:rsidRPr="00457454" w:rsidRDefault="00ED5EFB" w:rsidP="00B55609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3 คะแนน</w:t>
            </w:r>
          </w:p>
          <w:p w:rsidR="00BB7CA3" w:rsidRPr="00457454" w:rsidRDefault="00BB7CA3" w:rsidP="00B55609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</w:rPr>
              <w:t>(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ตามมาตรฐาน)</w:t>
            </w:r>
          </w:p>
        </w:tc>
        <w:tc>
          <w:tcPr>
            <w:tcW w:w="2085" w:type="dxa"/>
          </w:tcPr>
          <w:p w:rsidR="00ED5EFB" w:rsidRPr="00457454" w:rsidRDefault="00ED5EFB" w:rsidP="00B55609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4 คะแนน</w:t>
            </w:r>
          </w:p>
        </w:tc>
      </w:tr>
      <w:tr w:rsidR="003F3299" w:rsidRPr="00457454" w:rsidTr="0026487A">
        <w:tc>
          <w:tcPr>
            <w:tcW w:w="1772" w:type="dxa"/>
          </w:tcPr>
          <w:p w:rsidR="00ED5EFB" w:rsidRPr="00457454" w:rsidRDefault="00ED5EFB" w:rsidP="00ED5EFB">
            <w:pPr>
              <w:rPr>
                <w:rFonts w:ascii="AngsanaUPC" w:hAnsi="AngsanaUPC" w:cs="AngsanaUPC"/>
                <w:sz w:val="30"/>
                <w:szCs w:val="30"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 xml:space="preserve">   ไม่มีการจัดทำ</w:t>
            </w:r>
          </w:p>
          <w:p w:rsidR="00ED5EFB" w:rsidRPr="00457454" w:rsidRDefault="00ED5EFB" w:rsidP="00ED5EFB">
            <w:p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แผนการตรวจ</w:t>
            </w:r>
            <w:r w:rsidR="00F74FE1" w:rsidRPr="00457454">
              <w:rPr>
                <w:rFonts w:ascii="AngsanaUPC" w:hAnsi="AngsanaUPC" w:cs="AngsanaUPC"/>
                <w:sz w:val="30"/>
                <w:szCs w:val="30"/>
                <w:cs/>
              </w:rPr>
              <w:t>สอบ</w:t>
            </w:r>
          </w:p>
        </w:tc>
        <w:tc>
          <w:tcPr>
            <w:tcW w:w="2125" w:type="dxa"/>
          </w:tcPr>
          <w:p w:rsidR="00ED5EFB" w:rsidRPr="00457454" w:rsidRDefault="007E76FF" w:rsidP="00B55609">
            <w:pPr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</w:t>
            </w:r>
            <w:r w:rsidR="00ED5EFB" w:rsidRPr="00457454">
              <w:rPr>
                <w:rFonts w:ascii="AngsanaUPC" w:hAnsi="AngsanaUPC" w:cs="AngsanaUPC"/>
                <w:sz w:val="30"/>
                <w:szCs w:val="30"/>
                <w:cs/>
              </w:rPr>
              <w:t>จัดทำแผนการ</w:t>
            </w:r>
          </w:p>
          <w:p w:rsidR="00ED5EFB" w:rsidRPr="00457454" w:rsidRDefault="00ED5EFB" w:rsidP="00B55609">
            <w:p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ตรวจสอบตามผลการประเมินความเสี่ยง</w:t>
            </w:r>
          </w:p>
        </w:tc>
        <w:tc>
          <w:tcPr>
            <w:tcW w:w="2270" w:type="dxa"/>
          </w:tcPr>
          <w:p w:rsidR="00ED5EFB" w:rsidRPr="00457454" w:rsidRDefault="007E76FF" w:rsidP="00B55609">
            <w:pPr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</w:t>
            </w:r>
            <w:r w:rsidR="00ED5EFB" w:rsidRPr="00457454">
              <w:rPr>
                <w:rFonts w:ascii="AngsanaUPC" w:hAnsi="AngsanaUPC" w:cs="AngsanaUPC"/>
                <w:sz w:val="30"/>
                <w:szCs w:val="30"/>
                <w:cs/>
              </w:rPr>
              <w:t>ตามระดับคะแนน</w:t>
            </w:r>
            <w:r w:rsidR="00F74FE1" w:rsidRPr="00457454">
              <w:rPr>
                <w:rFonts w:ascii="AngsanaUPC" w:hAnsi="AngsanaUPC" w:cs="AngsanaUPC"/>
                <w:sz w:val="30"/>
                <w:szCs w:val="30"/>
                <w:cs/>
              </w:rPr>
              <w:t xml:space="preserve"> ที่ 1 </w:t>
            </w:r>
          </w:p>
          <w:p w:rsidR="00ED5EFB" w:rsidRPr="00457454" w:rsidRDefault="00ED5EFB" w:rsidP="00B55609">
            <w:p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และแผนการ</w:t>
            </w:r>
            <w:r w:rsidR="00F74FE1" w:rsidRPr="00457454">
              <w:rPr>
                <w:rFonts w:ascii="AngsanaUPC" w:hAnsi="AngsanaUPC" w:cs="AngsanaUPC"/>
                <w:sz w:val="30"/>
                <w:szCs w:val="30"/>
                <w:cs/>
              </w:rPr>
              <w:t xml:space="preserve">ตรวจสอบ     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มี</w:t>
            </w:r>
            <w:r w:rsidR="003F3299" w:rsidRPr="00457454">
              <w:rPr>
                <w:rFonts w:ascii="AngsanaUPC" w:hAnsi="AngsanaUPC" w:cs="AngsanaUPC"/>
                <w:sz w:val="30"/>
                <w:szCs w:val="30"/>
                <w:cs/>
              </w:rPr>
              <w:t>องค์ประกอบ ครบถ้วน</w:t>
            </w:r>
          </w:p>
        </w:tc>
        <w:tc>
          <w:tcPr>
            <w:tcW w:w="2268" w:type="dxa"/>
          </w:tcPr>
          <w:p w:rsidR="00ED5EFB" w:rsidRPr="00457454" w:rsidRDefault="00BB7CA3" w:rsidP="00B55609">
            <w:pPr>
              <w:rPr>
                <w:rFonts w:ascii="AngsanaUPC" w:hAnsi="AngsanaUPC" w:cs="AngsanaUPC"/>
                <w:sz w:val="30"/>
                <w:szCs w:val="30"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 xml:space="preserve">   ตามระดับคะแนนที่ 2 และ</w:t>
            </w:r>
          </w:p>
          <w:p w:rsidR="00BB7CA3" w:rsidRPr="00457454" w:rsidRDefault="00BB7CA3" w:rsidP="00B55609">
            <w:pPr>
              <w:rPr>
                <w:rFonts w:ascii="AngsanaUPC" w:hAnsi="AngsanaUPC" w:cs="AngsanaUPC"/>
                <w:sz w:val="30"/>
                <w:szCs w:val="30"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 xml:space="preserve"> -</w:t>
            </w:r>
            <w:r w:rsidR="00806599"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</w:t>
            </w:r>
            <w:r w:rsidR="00F153FC" w:rsidRPr="00457454">
              <w:rPr>
                <w:rFonts w:ascii="AngsanaUPC" w:hAnsi="AngsanaUPC" w:cs="AngsanaUPC"/>
                <w:sz w:val="30"/>
                <w:szCs w:val="30"/>
                <w:cs/>
              </w:rPr>
              <w:t>มีการนำข้อมูลข่าวสารของฝ่ายบริหาร (ผู้บริหารของหน่วยรับตรวจ) มาใช้ประกอบการพิจารณา</w:t>
            </w:r>
            <w:r w:rsidR="00C33841"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</w:t>
            </w:r>
            <w:r w:rsidR="00F153FC" w:rsidRPr="00457454">
              <w:rPr>
                <w:rFonts w:ascii="AngsanaUPC" w:hAnsi="AngsanaUPC" w:cs="AngsanaUPC"/>
                <w:sz w:val="30"/>
                <w:szCs w:val="30"/>
                <w:cs/>
              </w:rPr>
              <w:t>วางแผนการตรวจสอบ</w:t>
            </w:r>
          </w:p>
          <w:p w:rsidR="00F153FC" w:rsidRPr="00457454" w:rsidRDefault="00F153FC" w:rsidP="00B55609">
            <w:pPr>
              <w:rPr>
                <w:rFonts w:ascii="AngsanaUPC" w:hAnsi="AngsanaUPC" w:cs="AngsanaUPC"/>
                <w:sz w:val="30"/>
                <w:szCs w:val="30"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 xml:space="preserve"> -</w:t>
            </w:r>
            <w:r w:rsidR="00806599"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แผนการตรวจสอบได้รับอนุมัติจากหัวหน้าส่วนราชการภายใน</w:t>
            </w:r>
            <w:r w:rsidR="00C33841"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เดือนกันยายน</w:t>
            </w:r>
          </w:p>
          <w:p w:rsidR="00F153FC" w:rsidRPr="00457454" w:rsidRDefault="00F153FC" w:rsidP="00B55609">
            <w:pPr>
              <w:rPr>
                <w:rFonts w:ascii="AngsanaUPC" w:hAnsi="AngsanaUPC" w:cs="AngsanaUPC"/>
                <w:sz w:val="30"/>
                <w:szCs w:val="30"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 xml:space="preserve"> -</w:t>
            </w:r>
            <w:r w:rsidR="00806599"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แผนการตรวจสอบ</w:t>
            </w:r>
            <w:r w:rsidR="00C33841"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ระยะยาวครอบคลุม</w:t>
            </w:r>
            <w:r w:rsidR="00C33841"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หน่วยรับตรวจ /</w:t>
            </w:r>
            <w:r w:rsidRPr="00457454">
              <w:rPr>
                <w:rFonts w:ascii="AngsanaUPC" w:hAnsi="AngsanaUPC" w:cs="AngsanaUPC"/>
                <w:sz w:val="30"/>
                <w:szCs w:val="30"/>
              </w:rPr>
              <w:t xml:space="preserve"> 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กิจกรรม (</w:t>
            </w:r>
            <w:r w:rsidRPr="00457454">
              <w:rPr>
                <w:rFonts w:ascii="AngsanaUPC" w:hAnsi="AngsanaUPC" w:cs="AngsanaUPC"/>
                <w:sz w:val="30"/>
                <w:szCs w:val="30"/>
              </w:rPr>
              <w:t xml:space="preserve">Audit Universe) 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และ</w:t>
            </w:r>
            <w:r w:rsidR="00C33841"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ไม่เกิน 5 ปี</w:t>
            </w:r>
          </w:p>
          <w:p w:rsidR="00F153FC" w:rsidRPr="00457454" w:rsidRDefault="00F153FC" w:rsidP="00B55609">
            <w:p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 xml:space="preserve"> -</w:t>
            </w:r>
            <w:r w:rsidR="00806599"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แผนการตรวจ</w:t>
            </w:r>
            <w:r w:rsidR="00C33841">
              <w:rPr>
                <w:rFonts w:ascii="AngsanaUPC" w:hAnsi="AngsanaUPC" w:cs="AngsanaUPC" w:hint="cs"/>
                <w:sz w:val="30"/>
                <w:szCs w:val="30"/>
                <w:cs/>
              </w:rPr>
              <w:t>สอบ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สอดคล้องกับนโยบาย /ความคิดเห็นของ</w:t>
            </w:r>
            <w:r w:rsidR="00C33841"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หัวหน้าส่วนราชการ</w:t>
            </w:r>
          </w:p>
        </w:tc>
        <w:tc>
          <w:tcPr>
            <w:tcW w:w="2085" w:type="dxa"/>
          </w:tcPr>
          <w:p w:rsidR="00ED5EFB" w:rsidRPr="00457454" w:rsidRDefault="007E76FF" w:rsidP="00B55609">
            <w:pPr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</w:t>
            </w:r>
            <w:r w:rsidR="00ED5EFB" w:rsidRPr="00457454">
              <w:rPr>
                <w:rFonts w:ascii="AngsanaUPC" w:hAnsi="AngsanaUPC" w:cs="AngsanaUPC"/>
                <w:sz w:val="30"/>
                <w:szCs w:val="30"/>
                <w:cs/>
              </w:rPr>
              <w:t>ตามคะแนนระดับที่ 3 และ</w:t>
            </w:r>
          </w:p>
          <w:p w:rsidR="00ED5EFB" w:rsidRPr="00457454" w:rsidRDefault="00ED5EFB" w:rsidP="00B55609">
            <w:pPr>
              <w:rPr>
                <w:rFonts w:ascii="AngsanaUPC" w:hAnsi="AngsanaUPC" w:cs="AngsanaUPC"/>
                <w:sz w:val="30"/>
                <w:szCs w:val="30"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 xml:space="preserve"> -</w:t>
            </w:r>
            <w:r w:rsidR="00806599"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มีการ</w:t>
            </w:r>
            <w:r w:rsidR="00BB7CA3" w:rsidRPr="00457454">
              <w:rPr>
                <w:rFonts w:ascii="AngsanaUPC" w:hAnsi="AngsanaUPC" w:cs="AngsanaUPC"/>
                <w:sz w:val="30"/>
                <w:szCs w:val="30"/>
                <w:cs/>
              </w:rPr>
              <w:t>กำหนด</w:t>
            </w:r>
          </w:p>
          <w:p w:rsidR="00ED5EFB" w:rsidRPr="00457454" w:rsidRDefault="00ED5EFB" w:rsidP="00B55609">
            <w:p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การ</w:t>
            </w:r>
            <w:r w:rsidR="00457454" w:rsidRPr="00457454">
              <w:rPr>
                <w:rFonts w:ascii="AngsanaUPC" w:hAnsi="AngsanaUPC" w:cs="AngsanaUPC" w:hint="cs"/>
                <w:sz w:val="30"/>
                <w:szCs w:val="30"/>
                <w:cs/>
              </w:rPr>
              <w:t>ให้คำปรึกษาไว้ในแผนการตรวจสอบประจำปี</w:t>
            </w:r>
          </w:p>
          <w:p w:rsidR="00ED5EFB" w:rsidRPr="00457454" w:rsidRDefault="00ED5EFB" w:rsidP="00B55609">
            <w:p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 xml:space="preserve"> -</w:t>
            </w:r>
            <w:r w:rsidR="00806599"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</w:t>
            </w:r>
            <w:r w:rsidRPr="00457454">
              <w:rPr>
                <w:rFonts w:ascii="AngsanaUPC" w:hAnsi="AngsanaUPC" w:cs="AngsanaUPC"/>
                <w:sz w:val="30"/>
                <w:szCs w:val="30"/>
                <w:cs/>
              </w:rPr>
              <w:t>มีการ</w:t>
            </w:r>
            <w:r w:rsidR="00457454" w:rsidRPr="00457454">
              <w:rPr>
                <w:rFonts w:ascii="AngsanaUPC" w:hAnsi="AngsanaUPC" w:cs="AngsanaUPC" w:hint="cs"/>
                <w:sz w:val="30"/>
                <w:szCs w:val="30"/>
                <w:cs/>
              </w:rPr>
              <w:t>วางแผนการ</w:t>
            </w:r>
            <w:r w:rsidR="00C33841">
              <w:rPr>
                <w:rFonts w:ascii="AngsanaUPC" w:hAnsi="AngsanaUPC" w:cs="AngsanaUPC" w:hint="cs"/>
                <w:sz w:val="30"/>
                <w:szCs w:val="30"/>
                <w:cs/>
              </w:rPr>
              <w:t>ตรวจสอบที่ครอบคลุมประเภทงานให้</w:t>
            </w:r>
            <w:r w:rsidR="00457454" w:rsidRPr="00457454">
              <w:rPr>
                <w:rFonts w:ascii="AngsanaUPC" w:hAnsi="AngsanaUPC" w:cs="AngsanaUPC" w:hint="cs"/>
                <w:sz w:val="30"/>
                <w:szCs w:val="30"/>
                <w:cs/>
              </w:rPr>
              <w:t>ความเชื่อมั่น 6 ประเภท</w:t>
            </w:r>
          </w:p>
          <w:p w:rsidR="00ED5EFB" w:rsidRPr="00457454" w:rsidRDefault="00ED5EFB" w:rsidP="00B55609">
            <w:pPr>
              <w:rPr>
                <w:rFonts w:ascii="AngsanaUPC" w:hAnsi="AngsanaUPC" w:cs="AngsanaUPC"/>
                <w:sz w:val="30"/>
                <w:szCs w:val="30"/>
              </w:rPr>
            </w:pPr>
          </w:p>
        </w:tc>
      </w:tr>
    </w:tbl>
    <w:p w:rsidR="00ED5EFB" w:rsidRDefault="00ED5EFB" w:rsidP="00895B89">
      <w:pPr>
        <w:rPr>
          <w:rFonts w:ascii="AngsanaUPC" w:hAnsi="AngsanaUPC" w:cs="AngsanaUPC"/>
          <w:sz w:val="32"/>
          <w:szCs w:val="32"/>
        </w:rPr>
      </w:pPr>
    </w:p>
    <w:p w:rsidR="00457454" w:rsidRDefault="00457454" w:rsidP="00895B89">
      <w:pPr>
        <w:rPr>
          <w:rFonts w:ascii="AngsanaUPC" w:hAnsi="AngsanaUPC" w:cs="AngsanaUPC"/>
          <w:sz w:val="32"/>
          <w:szCs w:val="32"/>
        </w:rPr>
      </w:pPr>
    </w:p>
    <w:p w:rsidR="00457454" w:rsidRDefault="00457454" w:rsidP="00895B89">
      <w:pPr>
        <w:rPr>
          <w:rFonts w:ascii="AngsanaUPC" w:hAnsi="AngsanaUPC" w:cs="AngsanaUPC"/>
          <w:sz w:val="32"/>
          <w:szCs w:val="32"/>
        </w:rPr>
      </w:pPr>
    </w:p>
    <w:p w:rsidR="00B10A14" w:rsidRPr="00441079" w:rsidRDefault="00B10A14" w:rsidP="00895B89">
      <w:pPr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441079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lastRenderedPageBreak/>
        <w:t>คำอธิบาย</w:t>
      </w:r>
    </w:p>
    <w:p w:rsidR="00B10A14" w:rsidRDefault="00B10A14" w:rsidP="00895B8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1.</w:t>
      </w:r>
      <w:r w:rsidR="00441079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องค์ประกอบของแผนการตรวจสอบขั้นต่ำ (ตามแนวปฏิบัติที่กรมบัญชีกลางกำหนด) ได้แก่ วัตถุประสงค์ ขอบเขตการตรวจสอบ ผู้รับผิดชอบ งบประมาณ (ถ้ามี)</w:t>
      </w:r>
    </w:p>
    <w:p w:rsidR="001B326F" w:rsidRDefault="00B10A14" w:rsidP="00895B8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2.</w:t>
      </w:r>
      <w:r w:rsidR="00441079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งานการให้คำปรึกษา</w:t>
      </w:r>
      <w:r w:rsidR="0099546E">
        <w:rPr>
          <w:rFonts w:ascii="AngsanaUPC" w:hAnsi="AngsanaUPC" w:cs="AngsanaUPC" w:hint="cs"/>
          <w:sz w:val="32"/>
          <w:szCs w:val="32"/>
          <w:cs/>
        </w:rPr>
        <w:t xml:space="preserve"> หมายถึง การให้บริการ ให้คำแนะนำ ให้คำปรึกษา และบริการอื่น ๆ ที่เกี่ยวข้องโดยลักษณะงานและขอบเขตของงานจะจัดทำข้อตกลงร่วมกับผู้รับบริการ และมีจุดประสงค์เพื่อเพิ่มมูลค่าและปรับปรุงกระบวนการบริหารความเสี่ยง การควบคุม และการกำกับดูแลของส่วนราชการให้ดีขึ้น ตัวอย่างเช่น การให้คำปรึกษาแนะนำในเรื่องความคล่องตัวในการดำเนินงาน การออกแบบระบบงานวิธีการต่าง ๆ ในการปฏิบัติงาน และการฝึกอบรม การ</w:t>
      </w:r>
      <w:r w:rsidR="001B326F">
        <w:rPr>
          <w:rFonts w:ascii="AngsanaUPC" w:hAnsi="AngsanaUPC" w:cs="AngsanaUPC" w:hint="cs"/>
          <w:sz w:val="32"/>
          <w:szCs w:val="32"/>
          <w:cs/>
        </w:rPr>
        <w:t>บริการให้คำปรึกษา</w:t>
      </w:r>
      <w:r w:rsidR="0027178E">
        <w:rPr>
          <w:rFonts w:ascii="AngsanaUPC" w:hAnsi="AngsanaUPC" w:cs="AngsanaUPC" w:hint="cs"/>
          <w:sz w:val="32"/>
          <w:szCs w:val="32"/>
          <w:cs/>
        </w:rPr>
        <w:t xml:space="preserve">แนะนำ </w:t>
      </w:r>
      <w:r w:rsidR="001B326F">
        <w:rPr>
          <w:rFonts w:ascii="AngsanaUPC" w:hAnsi="AngsanaUPC" w:cs="AngsanaUPC" w:hint="cs"/>
          <w:sz w:val="32"/>
          <w:szCs w:val="32"/>
          <w:cs/>
        </w:rPr>
        <w:t xml:space="preserve">การบริการให้คำปรึกษาสามารถดำเนินได้ทั้งในเชิงรับและเชิงรุก </w:t>
      </w:r>
      <w:r w:rsidR="0027178E">
        <w:rPr>
          <w:rFonts w:ascii="AngsanaUPC" w:hAnsi="AngsanaUPC" w:cs="AngsanaUPC" w:hint="cs"/>
          <w:sz w:val="32"/>
          <w:szCs w:val="32"/>
          <w:cs/>
        </w:rPr>
        <w:t xml:space="preserve">       </w:t>
      </w:r>
      <w:r w:rsidR="001B326F">
        <w:rPr>
          <w:rFonts w:ascii="AngsanaUPC" w:hAnsi="AngsanaUPC" w:cs="AngsanaUPC" w:hint="cs"/>
          <w:sz w:val="32"/>
          <w:szCs w:val="32"/>
          <w:cs/>
        </w:rPr>
        <w:t>ตัวอย่า</w:t>
      </w:r>
      <w:r w:rsidR="0027178E">
        <w:rPr>
          <w:rFonts w:ascii="AngsanaUPC" w:hAnsi="AngsanaUPC" w:cs="AngsanaUPC" w:hint="cs"/>
          <w:sz w:val="32"/>
          <w:szCs w:val="32"/>
          <w:cs/>
        </w:rPr>
        <w:t>ง</w:t>
      </w:r>
      <w:r w:rsidR="00877131">
        <w:rPr>
          <w:rFonts w:ascii="AngsanaUPC" w:hAnsi="AngsanaUPC" w:cs="AngsanaUPC" w:hint="cs"/>
          <w:sz w:val="32"/>
          <w:szCs w:val="32"/>
          <w:cs/>
        </w:rPr>
        <w:t>เช่น ให้หน่วยรับตรวจร้องขอ หรือหน่วยงานตรวจสอบภายในเป็นผู้เสนอให้บริการแก่หน่วยรับตรวจ</w:t>
      </w:r>
    </w:p>
    <w:p w:rsidR="00441079" w:rsidRDefault="00441079" w:rsidP="00895B89">
      <w:pPr>
        <w:rPr>
          <w:rFonts w:ascii="AngsanaUPC" w:hAnsi="AngsanaUPC" w:cs="AngsanaUPC"/>
          <w:sz w:val="32"/>
          <w:szCs w:val="32"/>
        </w:rPr>
      </w:pPr>
    </w:p>
    <w:p w:rsidR="00441079" w:rsidRPr="00441079" w:rsidRDefault="00441079" w:rsidP="00895B89">
      <w:pPr>
        <w:rPr>
          <w:rFonts w:ascii="AngsanaUPC" w:hAnsi="AngsanaUPC" w:cs="AngsanaUPC"/>
          <w:b/>
          <w:bCs/>
          <w:sz w:val="32"/>
          <w:szCs w:val="32"/>
        </w:rPr>
      </w:pPr>
      <w:r w:rsidRPr="00441079">
        <w:rPr>
          <w:rFonts w:ascii="AngsanaUPC" w:hAnsi="AngsanaUPC" w:cs="AngsanaUPC"/>
          <w:b/>
          <w:bCs/>
          <w:sz w:val="32"/>
          <w:szCs w:val="32"/>
        </w:rPr>
        <w:t>3.</w:t>
      </w:r>
      <w:r w:rsidRPr="00441079">
        <w:rPr>
          <w:rFonts w:ascii="AngsanaUPC" w:hAnsi="AngsanaUPC" w:cs="AngsanaUPC" w:hint="cs"/>
          <w:b/>
          <w:bCs/>
          <w:sz w:val="32"/>
          <w:szCs w:val="32"/>
          <w:cs/>
        </w:rPr>
        <w:t xml:space="preserve"> รายงานสรุปผลการปฏิบัติงานตามแผนของหน่วยงานตรวจสอบภายใน</w:t>
      </w:r>
    </w:p>
    <w:p w:rsidR="00441079" w:rsidRPr="00441079" w:rsidRDefault="00441079" w:rsidP="00895B89">
      <w:pPr>
        <w:rPr>
          <w:rFonts w:ascii="AngsanaUPC" w:hAnsi="AngsanaUPC" w:cs="AngsanaUPC"/>
          <w:sz w:val="20"/>
          <w:szCs w:val="20"/>
          <w:cs/>
        </w:rPr>
      </w:pPr>
    </w:p>
    <w:tbl>
      <w:tblPr>
        <w:tblStyle w:val="a3"/>
        <w:tblW w:w="10516" w:type="dxa"/>
        <w:tblInd w:w="-431" w:type="dxa"/>
        <w:tblLook w:val="04A0"/>
      </w:tblPr>
      <w:tblGrid>
        <w:gridCol w:w="1771"/>
        <w:gridCol w:w="2126"/>
        <w:gridCol w:w="2126"/>
        <w:gridCol w:w="2126"/>
        <w:gridCol w:w="2367"/>
      </w:tblGrid>
      <w:tr w:rsidR="001B326F" w:rsidRPr="00C050F6" w:rsidTr="0026487A">
        <w:tc>
          <w:tcPr>
            <w:tcW w:w="10516" w:type="dxa"/>
            <w:gridSpan w:val="5"/>
          </w:tcPr>
          <w:p w:rsidR="001B326F" w:rsidRPr="00C050F6" w:rsidRDefault="001B326F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C346E" w:rsidRPr="00C050F6" w:rsidTr="0026487A">
        <w:tc>
          <w:tcPr>
            <w:tcW w:w="1771" w:type="dxa"/>
          </w:tcPr>
          <w:p w:rsidR="001B326F" w:rsidRPr="00C050F6" w:rsidRDefault="001B326F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0  คะแนน</w:t>
            </w:r>
          </w:p>
        </w:tc>
        <w:tc>
          <w:tcPr>
            <w:tcW w:w="2126" w:type="dxa"/>
          </w:tcPr>
          <w:p w:rsidR="001B326F" w:rsidRPr="00C050F6" w:rsidRDefault="001B326F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1 คะแนน</w:t>
            </w:r>
          </w:p>
        </w:tc>
        <w:tc>
          <w:tcPr>
            <w:tcW w:w="2126" w:type="dxa"/>
          </w:tcPr>
          <w:p w:rsidR="001B326F" w:rsidRPr="00C050F6" w:rsidRDefault="001B326F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2 คะแนน</w:t>
            </w:r>
          </w:p>
        </w:tc>
        <w:tc>
          <w:tcPr>
            <w:tcW w:w="2126" w:type="dxa"/>
          </w:tcPr>
          <w:p w:rsidR="001B326F" w:rsidRDefault="001B326F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3 คะแนน</w:t>
            </w:r>
          </w:p>
          <w:p w:rsidR="00441079" w:rsidRPr="00C050F6" w:rsidRDefault="00441079" w:rsidP="006F1B74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(ตามมาตรฐาน)</w:t>
            </w:r>
          </w:p>
        </w:tc>
        <w:tc>
          <w:tcPr>
            <w:tcW w:w="2367" w:type="dxa"/>
          </w:tcPr>
          <w:p w:rsidR="001B326F" w:rsidRPr="00C050F6" w:rsidRDefault="001B326F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4 คะแนน</w:t>
            </w:r>
          </w:p>
        </w:tc>
      </w:tr>
      <w:tr w:rsidR="00DC346E" w:rsidRPr="00C050F6" w:rsidTr="0026487A">
        <w:tc>
          <w:tcPr>
            <w:tcW w:w="1771" w:type="dxa"/>
          </w:tcPr>
          <w:p w:rsidR="001B326F" w:rsidRPr="00C050F6" w:rsidRDefault="001B326F" w:rsidP="00877131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 xml:space="preserve">   ไม่มีการ</w:t>
            </w:r>
            <w:r w:rsidR="00DC346E">
              <w:rPr>
                <w:rFonts w:ascii="AngsanaUPC" w:hAnsi="AngsanaUPC" w:cs="AngsanaUPC" w:hint="cs"/>
                <w:sz w:val="32"/>
                <w:szCs w:val="32"/>
                <w:cs/>
              </w:rPr>
              <w:t>สรุป      ผลการปฏิบัติงาน</w:t>
            </w:r>
          </w:p>
        </w:tc>
        <w:tc>
          <w:tcPr>
            <w:tcW w:w="2126" w:type="dxa"/>
          </w:tcPr>
          <w:p w:rsidR="00877131" w:rsidRPr="00C050F6" w:rsidRDefault="00DC346E" w:rsidP="00877131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  มีกา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รรายงานสรุปผลการปฏิบัติงาน  1 ครั้งในรอบปี และมีสาระสำคัญครบถ้วน</w:t>
            </w:r>
          </w:p>
          <w:p w:rsidR="001B326F" w:rsidRPr="00C050F6" w:rsidRDefault="001B326F" w:rsidP="006F1B74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C346E" w:rsidRDefault="00DC346E" w:rsidP="00DC346E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มีกา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รรายงาน </w:t>
            </w:r>
          </w:p>
          <w:p w:rsidR="001B326F" w:rsidRPr="00C050F6" w:rsidRDefault="00DC346E" w:rsidP="00DC346E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สรุปผลการปฏิบัติงาน 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2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ครั้ง ในรอบปี และมีสาระสำคัญครบถ้วน</w:t>
            </w:r>
          </w:p>
        </w:tc>
        <w:tc>
          <w:tcPr>
            <w:tcW w:w="2126" w:type="dxa"/>
          </w:tcPr>
          <w:p w:rsidR="00DC346E" w:rsidRDefault="00806599" w:rsidP="00DC346E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</w:t>
            </w:r>
            <w:r w:rsidR="00DC346E">
              <w:rPr>
                <w:rFonts w:ascii="AngsanaUPC" w:hAnsi="AngsanaUPC" w:cs="AngsanaUPC"/>
                <w:sz w:val="32"/>
                <w:szCs w:val="32"/>
                <w:cs/>
              </w:rPr>
              <w:t>มีกา</w:t>
            </w:r>
            <w:r w:rsidR="00DC346E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รรายงาน </w:t>
            </w:r>
          </w:p>
          <w:p w:rsidR="001B326F" w:rsidRPr="00C050F6" w:rsidRDefault="00DC346E" w:rsidP="00DC346E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สรุปผลการปฏิบัติงาน 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3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ครั้ง ในรอบปี และมีสาระสำคัญครบถ้วน</w:t>
            </w:r>
          </w:p>
        </w:tc>
        <w:tc>
          <w:tcPr>
            <w:tcW w:w="2367" w:type="dxa"/>
          </w:tcPr>
          <w:p w:rsidR="001B326F" w:rsidRPr="00C050F6" w:rsidRDefault="00806599" w:rsidP="00DC346E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</w:t>
            </w:r>
            <w:r w:rsidR="001B326F" w:rsidRPr="00C050F6">
              <w:rPr>
                <w:rFonts w:ascii="AngsanaUPC" w:hAnsi="AngsanaUPC" w:cs="AngsanaUPC"/>
                <w:sz w:val="32"/>
                <w:szCs w:val="32"/>
                <w:cs/>
              </w:rPr>
              <w:t>ตามคะแนนระดับที่ 3 และ</w:t>
            </w:r>
            <w:r w:rsidR="00DC346E">
              <w:rPr>
                <w:rFonts w:ascii="AngsanaUPC" w:hAnsi="AngsanaUPC" w:cs="AngsanaUPC" w:hint="cs"/>
                <w:sz w:val="32"/>
                <w:szCs w:val="32"/>
                <w:cs/>
              </w:rPr>
              <w:t>มีการพัฒนารูปแบบรายงานสรุปผลการปฏิบัติงานให้เข้าใจง่าย น่าสนใจ</w:t>
            </w:r>
            <w:r w:rsidR="006C43D9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proofErr w:type="spellStart"/>
            <w:r w:rsidR="00DC346E">
              <w:rPr>
                <w:rFonts w:ascii="AngsanaUPC" w:hAnsi="AngsanaUPC" w:cs="AngsanaUPC" w:hint="cs"/>
                <w:sz w:val="32"/>
                <w:szCs w:val="32"/>
                <w:cs/>
              </w:rPr>
              <w:t>และแผย</w:t>
            </w:r>
            <w:proofErr w:type="spellEnd"/>
            <w:r w:rsidR="00DC346E">
              <w:rPr>
                <w:rFonts w:ascii="AngsanaUPC" w:hAnsi="AngsanaUPC" w:cs="AngsanaUPC" w:hint="cs"/>
                <w:sz w:val="32"/>
                <w:szCs w:val="32"/>
                <w:cs/>
              </w:rPr>
              <w:t>แพร่ส่วนที่เป็นสาระสำคัญให้หน่วยรับตรวจและผู้เกี่ยวข้องทราบ</w:t>
            </w:r>
          </w:p>
        </w:tc>
      </w:tr>
    </w:tbl>
    <w:p w:rsidR="00FC51BB" w:rsidRPr="00441079" w:rsidRDefault="00FC51BB" w:rsidP="00895B89">
      <w:pPr>
        <w:rPr>
          <w:rFonts w:ascii="AngsanaUPC" w:hAnsi="AngsanaUPC" w:cs="AngsanaUPC"/>
          <w:sz w:val="20"/>
          <w:szCs w:val="20"/>
        </w:rPr>
      </w:pPr>
    </w:p>
    <w:p w:rsidR="00FC51BB" w:rsidRDefault="00FC51BB" w:rsidP="00895B89">
      <w:pPr>
        <w:rPr>
          <w:rFonts w:ascii="AngsanaUPC" w:hAnsi="AngsanaUPC" w:cs="AngsanaUPC"/>
          <w:sz w:val="32"/>
          <w:szCs w:val="32"/>
        </w:rPr>
      </w:pPr>
      <w:r w:rsidRPr="00441079">
        <w:rPr>
          <w:rFonts w:ascii="AngsanaUPC" w:hAnsi="AngsanaUPC" w:cs="AngsanaUPC" w:hint="cs"/>
          <w:b/>
          <w:bCs/>
          <w:sz w:val="32"/>
          <w:szCs w:val="32"/>
          <w:cs/>
        </w:rPr>
        <w:t>หมายเหตุ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: </w:t>
      </w:r>
      <w:r>
        <w:rPr>
          <w:rFonts w:ascii="AngsanaUPC" w:hAnsi="AngsanaUPC" w:cs="AngsanaUPC" w:hint="cs"/>
          <w:sz w:val="32"/>
          <w:szCs w:val="32"/>
          <w:cs/>
        </w:rPr>
        <w:t>สาระสำคัญของรายงานให้เป็นไปตามแนวทางการรายงานผลสรุปผลการปฏิบัติงานที่</w:t>
      </w:r>
    </w:p>
    <w:p w:rsidR="00FC51BB" w:rsidRDefault="00FC51BB" w:rsidP="00FC51BB">
      <w:pPr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กรมบัญชีกลางกำหนดองค์ประกอบของรายงานผลการปฏิบัติงานตรวจสอบ </w:t>
      </w:r>
    </w:p>
    <w:p w:rsidR="00FC51BB" w:rsidRDefault="00FC51BB" w:rsidP="00FC51BB">
      <w:pPr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ประกอบด้วย</w:t>
      </w:r>
    </w:p>
    <w:p w:rsidR="00FC51BB" w:rsidRDefault="00FC51BB" w:rsidP="00FC51BB">
      <w:pPr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="00F935EE">
        <w:rPr>
          <w:rFonts w:ascii="AngsanaUPC" w:hAnsi="AngsanaUPC" w:cs="AngsanaUPC" w:hint="cs"/>
          <w:sz w:val="32"/>
          <w:szCs w:val="32"/>
          <w:cs/>
        </w:rPr>
        <w:t>1.วัตถุประสงค์ของงานตรวจสอบ</w:t>
      </w:r>
    </w:p>
    <w:p w:rsidR="00F935EE" w:rsidRDefault="00F935EE" w:rsidP="00FC51BB">
      <w:pPr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2.ขอบเขตการตรวจสอบ</w:t>
      </w:r>
    </w:p>
    <w:p w:rsidR="00F935EE" w:rsidRDefault="00F935EE" w:rsidP="00FC51BB">
      <w:pPr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3.สรุปผลการตรวจสอบ</w:t>
      </w:r>
    </w:p>
    <w:p w:rsidR="00F935EE" w:rsidRDefault="00F935EE" w:rsidP="00FC51BB">
      <w:pPr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-</w:t>
      </w:r>
      <w:r w:rsidR="00806599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ผลการตรวจสอบ</w:t>
      </w:r>
    </w:p>
    <w:p w:rsidR="00F935EE" w:rsidRDefault="00F935EE" w:rsidP="00FC51BB">
      <w:pPr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-</w:t>
      </w:r>
      <w:r w:rsidR="00806599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สาเหตุและผลกระทบ</w:t>
      </w:r>
    </w:p>
    <w:p w:rsidR="00D70305" w:rsidRDefault="00F935EE" w:rsidP="0025120C">
      <w:pPr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  <w:t>4.</w:t>
      </w:r>
      <w:r>
        <w:rPr>
          <w:rFonts w:ascii="AngsanaUPC" w:hAnsi="AngsanaUPC" w:cs="AngsanaUPC" w:hint="cs"/>
          <w:sz w:val="32"/>
          <w:szCs w:val="32"/>
          <w:cs/>
        </w:rPr>
        <w:t>ความ</w:t>
      </w:r>
      <w:r w:rsidR="00BE58F8">
        <w:rPr>
          <w:rFonts w:ascii="AngsanaUPC" w:hAnsi="AngsanaUPC" w:cs="AngsanaUPC" w:hint="cs"/>
          <w:sz w:val="32"/>
          <w:szCs w:val="32"/>
          <w:cs/>
        </w:rPr>
        <w:t>คิดเห็น ข้อเสนอแนะ และแนวทางในการปรับปรุงแก้ไขที่สามารถนำไปปฏิบัติได้</w:t>
      </w:r>
    </w:p>
    <w:p w:rsidR="006B20B7" w:rsidRPr="0025120C" w:rsidRDefault="006B20B7" w:rsidP="00FC51BB">
      <w:pPr>
        <w:ind w:firstLine="720"/>
        <w:rPr>
          <w:rFonts w:ascii="AngsanaUPC" w:hAnsi="AngsanaUPC" w:cs="AngsanaUPC"/>
          <w:b/>
          <w:bCs/>
          <w:sz w:val="32"/>
          <w:szCs w:val="32"/>
        </w:rPr>
      </w:pPr>
      <w:r w:rsidRPr="0025120C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>4.</w:t>
      </w:r>
      <w:r w:rsidR="0025120C" w:rsidRPr="0025120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25120C">
        <w:rPr>
          <w:rFonts w:ascii="AngsanaUPC" w:hAnsi="AngsanaUPC" w:cs="AngsanaUPC" w:hint="cs"/>
          <w:b/>
          <w:bCs/>
          <w:sz w:val="32"/>
          <w:szCs w:val="32"/>
          <w:cs/>
        </w:rPr>
        <w:t>กิจกรรมการตรวจสอบภายในต้องประเมินและช่วยสนับสนุน</w:t>
      </w:r>
      <w:r w:rsidR="00AE3AFA" w:rsidRPr="0025120C">
        <w:rPr>
          <w:rFonts w:ascii="AngsanaUPC" w:hAnsi="AngsanaUPC" w:cs="AngsanaUPC" w:hint="cs"/>
          <w:b/>
          <w:bCs/>
          <w:sz w:val="32"/>
          <w:szCs w:val="32"/>
          <w:cs/>
        </w:rPr>
        <w:t>ให้มีการ</w:t>
      </w:r>
      <w:r w:rsidR="0026487A" w:rsidRPr="0025120C">
        <w:rPr>
          <w:rFonts w:ascii="AngsanaUPC" w:hAnsi="AngsanaUPC" w:cs="AngsanaUPC" w:hint="cs"/>
          <w:b/>
          <w:bCs/>
          <w:sz w:val="32"/>
          <w:szCs w:val="32"/>
          <w:cs/>
        </w:rPr>
        <w:t>ปรับปรุงกระบวนการกระบวนการกำกับดูแลการบริหารความเสี่ยง และการควบคุมของส่วนราชการ</w:t>
      </w:r>
    </w:p>
    <w:p w:rsidR="00D70305" w:rsidRDefault="00D70305" w:rsidP="00FC51BB">
      <w:pPr>
        <w:ind w:firstLine="720"/>
        <w:rPr>
          <w:rFonts w:ascii="AngsanaUPC" w:hAnsi="AngsanaUPC" w:cs="AngsanaUPC"/>
          <w:sz w:val="32"/>
          <w:szCs w:val="32"/>
        </w:rPr>
      </w:pPr>
    </w:p>
    <w:tbl>
      <w:tblPr>
        <w:tblStyle w:val="a3"/>
        <w:tblW w:w="10604" w:type="dxa"/>
        <w:tblInd w:w="-431" w:type="dxa"/>
        <w:tblLook w:val="04A0"/>
      </w:tblPr>
      <w:tblGrid>
        <w:gridCol w:w="1771"/>
        <w:gridCol w:w="2126"/>
        <w:gridCol w:w="2126"/>
        <w:gridCol w:w="2126"/>
        <w:gridCol w:w="2455"/>
      </w:tblGrid>
      <w:tr w:rsidR="00D70305" w:rsidRPr="00C050F6" w:rsidTr="00F34893">
        <w:tc>
          <w:tcPr>
            <w:tcW w:w="10604" w:type="dxa"/>
            <w:gridSpan w:val="5"/>
          </w:tcPr>
          <w:p w:rsidR="00D70305" w:rsidRPr="00C050F6" w:rsidRDefault="00D70305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70305" w:rsidRPr="00C050F6" w:rsidTr="00F34893">
        <w:tc>
          <w:tcPr>
            <w:tcW w:w="1771" w:type="dxa"/>
          </w:tcPr>
          <w:p w:rsidR="00D70305" w:rsidRPr="00C050F6" w:rsidRDefault="00D70305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0  คะแนน</w:t>
            </w:r>
          </w:p>
        </w:tc>
        <w:tc>
          <w:tcPr>
            <w:tcW w:w="2126" w:type="dxa"/>
          </w:tcPr>
          <w:p w:rsidR="00D70305" w:rsidRPr="00C050F6" w:rsidRDefault="00D70305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1 คะแนน</w:t>
            </w:r>
          </w:p>
        </w:tc>
        <w:tc>
          <w:tcPr>
            <w:tcW w:w="2126" w:type="dxa"/>
          </w:tcPr>
          <w:p w:rsidR="00D70305" w:rsidRPr="00C050F6" w:rsidRDefault="00D70305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2 คะแนน</w:t>
            </w:r>
          </w:p>
        </w:tc>
        <w:tc>
          <w:tcPr>
            <w:tcW w:w="2126" w:type="dxa"/>
          </w:tcPr>
          <w:p w:rsidR="00D70305" w:rsidRDefault="00D70305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3 คะแนน</w:t>
            </w:r>
          </w:p>
          <w:p w:rsidR="0085796E" w:rsidRPr="00C050F6" w:rsidRDefault="0085796E" w:rsidP="006F1B74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(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ตามมาตรฐาน)</w:t>
            </w:r>
          </w:p>
        </w:tc>
        <w:tc>
          <w:tcPr>
            <w:tcW w:w="2455" w:type="dxa"/>
          </w:tcPr>
          <w:p w:rsidR="00D70305" w:rsidRPr="00C050F6" w:rsidRDefault="00D70305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4 คะแนน</w:t>
            </w:r>
          </w:p>
        </w:tc>
      </w:tr>
      <w:tr w:rsidR="00D70305" w:rsidRPr="00C050F6" w:rsidTr="00F34893">
        <w:tc>
          <w:tcPr>
            <w:tcW w:w="1771" w:type="dxa"/>
          </w:tcPr>
          <w:p w:rsidR="00D70305" w:rsidRPr="00C050F6" w:rsidRDefault="0085796E" w:rsidP="0085796E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กิจกรรมการตรวจสอบภายในไม่มีการประเมินกระบวนการกำกับดูแล การบริหารความเสี่ยง และการควบคุมของส่วนราชการ</w:t>
            </w:r>
          </w:p>
        </w:tc>
        <w:tc>
          <w:tcPr>
            <w:tcW w:w="2126" w:type="dxa"/>
          </w:tcPr>
          <w:p w:rsidR="004D73A2" w:rsidRDefault="0085796E" w:rsidP="006F1B74">
            <w:pPr>
              <w:rPr>
                <w:rFonts w:ascii="AngsanaUPC" w:hAnsi="AngsanaUPC" w:cs="AngsanaUPC" w:hint="cs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กิจกรรมการตรวจสอบภายใน</w:t>
            </w:r>
          </w:p>
          <w:p w:rsidR="004D73A2" w:rsidRDefault="0085796E" w:rsidP="006F1B74">
            <w:pPr>
              <w:rPr>
                <w:rFonts w:ascii="AngsanaUPC" w:hAnsi="AngsanaUPC" w:cs="AngsanaUPC" w:hint="cs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มีการประเมินกระบวนการกำกับดูแล การบริหาร </w:t>
            </w:r>
          </w:p>
          <w:p w:rsidR="00D70305" w:rsidRPr="00C050F6" w:rsidRDefault="0085796E" w:rsidP="006F1B74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ความเสี่ยง การควบคุมของส่วนราชการ        1 ด้าน</w:t>
            </w:r>
          </w:p>
        </w:tc>
        <w:tc>
          <w:tcPr>
            <w:tcW w:w="2126" w:type="dxa"/>
          </w:tcPr>
          <w:p w:rsidR="00D70305" w:rsidRPr="00C050F6" w:rsidRDefault="0085796E" w:rsidP="006F1B7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กิจกรรมการตรวจสอบภายใน</w:t>
            </w:r>
            <w:r w:rsidR="004D73A2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มีการประเมินกระบวนการกำกับดูแล การบริหาร</w:t>
            </w:r>
            <w:r w:rsidR="004D73A2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ความเสี่ยง การควบคุมของส่วนราชการ        2 ด้าน</w:t>
            </w:r>
          </w:p>
        </w:tc>
        <w:tc>
          <w:tcPr>
            <w:tcW w:w="2126" w:type="dxa"/>
          </w:tcPr>
          <w:p w:rsidR="00D70305" w:rsidRDefault="0085796E" w:rsidP="006F1B7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-</w:t>
            </w:r>
            <w:r w:rsidR="004D73A2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กิจกรรมการตรวจสอบภายใน</w:t>
            </w:r>
            <w:r w:rsidR="004D73A2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มีการประเมินกระบวนการกำกับดูแล การบริหาร</w:t>
            </w:r>
            <w:r w:rsidR="004D73A2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ความเสี่ยง และ</w:t>
            </w:r>
            <w:r w:rsidR="004D73A2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การควบคุมของส่วนราชการครอบคลุมทั้ง 3 ด้าน</w:t>
            </w:r>
          </w:p>
          <w:p w:rsidR="0085796E" w:rsidRDefault="0085796E" w:rsidP="006F1B74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-</w:t>
            </w:r>
            <w:r w:rsidR="004D73A2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มีการให้ข้อเสนอแนะเพื่</w:t>
            </w:r>
            <w:r w:rsidR="00B55EC4">
              <w:rPr>
                <w:rFonts w:ascii="AngsanaUPC" w:hAnsi="AngsanaUPC" w:cs="AngsanaUPC" w:hint="cs"/>
                <w:sz w:val="32"/>
                <w:szCs w:val="32"/>
                <w:cs/>
              </w:rPr>
              <w:t>อเพิ่มประสิทธิภาพปรับปรุงระบบงาน / กระบวนการทำงาน</w:t>
            </w:r>
          </w:p>
          <w:p w:rsidR="0085796E" w:rsidRDefault="0085796E" w:rsidP="006F1B74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</w:p>
          <w:p w:rsidR="0085796E" w:rsidRPr="00C050F6" w:rsidRDefault="0085796E" w:rsidP="006F1B74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455" w:type="dxa"/>
          </w:tcPr>
          <w:p w:rsidR="00D70305" w:rsidRPr="00C050F6" w:rsidRDefault="00FA08F4" w:rsidP="00F34893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ตามระดับคะแนนที่ 3 และมีการให้</w:t>
            </w:r>
            <w:r w:rsidR="00F34893">
              <w:rPr>
                <w:rFonts w:ascii="AngsanaUPC" w:hAnsi="AngsanaUPC" w:cs="AngsanaUPC" w:hint="cs"/>
                <w:sz w:val="32"/>
                <w:szCs w:val="32"/>
                <w:cs/>
              </w:rPr>
              <w:t>ข้อเสนอแนะ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ที่หัวหน้าส่วนราชการ</w:t>
            </w:r>
            <w:r w:rsidR="004D73A2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สั่งการให้ปฏิบัติและหน่วยรับตรวจยอมรับนำไปสู่การปฏิบัติ</w:t>
            </w:r>
            <w:r w:rsidR="004D73A2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เพื่อเพิ่มประสิทธิภาพปรับปรุงระบบงาน / กระบวนการทำงาน</w:t>
            </w:r>
            <w:r w:rsidR="006A1D9D">
              <w:rPr>
                <w:rFonts w:ascii="AngsanaUPC" w:hAnsi="AngsanaUPC" w:cs="AngsanaUPC" w:hint="cs"/>
                <w:sz w:val="32"/>
                <w:szCs w:val="32"/>
                <w:cs/>
              </w:rPr>
              <w:t>ครอบคลุมทั้ง 3 ด้าน</w:t>
            </w:r>
          </w:p>
        </w:tc>
      </w:tr>
    </w:tbl>
    <w:p w:rsidR="00D70305" w:rsidRDefault="00D70305" w:rsidP="00FC51BB">
      <w:pPr>
        <w:ind w:firstLine="720"/>
        <w:rPr>
          <w:rFonts w:ascii="AngsanaUPC" w:hAnsi="AngsanaUPC" w:cs="AngsanaUPC"/>
          <w:sz w:val="32"/>
          <w:szCs w:val="32"/>
        </w:rPr>
      </w:pPr>
    </w:p>
    <w:p w:rsidR="00D70305" w:rsidRDefault="00D70305" w:rsidP="00FC51BB">
      <w:pPr>
        <w:ind w:firstLine="720"/>
        <w:rPr>
          <w:rFonts w:ascii="AngsanaUPC" w:hAnsi="AngsanaUPC" w:cs="AngsanaUPC"/>
          <w:sz w:val="32"/>
          <w:szCs w:val="32"/>
        </w:rPr>
      </w:pPr>
    </w:p>
    <w:p w:rsidR="00D70305" w:rsidRDefault="00D70305" w:rsidP="00FC51BB">
      <w:pPr>
        <w:ind w:firstLine="720"/>
        <w:rPr>
          <w:rFonts w:ascii="AngsanaUPC" w:hAnsi="AngsanaUPC" w:cs="AngsanaUPC"/>
          <w:sz w:val="32"/>
          <w:szCs w:val="32"/>
          <w:cs/>
        </w:rPr>
      </w:pPr>
    </w:p>
    <w:p w:rsidR="00F935EE" w:rsidRDefault="00F935EE" w:rsidP="00FC51BB">
      <w:pPr>
        <w:ind w:firstLine="720"/>
        <w:rPr>
          <w:rFonts w:ascii="AngsanaUPC" w:hAnsi="AngsanaUPC" w:cs="AngsanaUPC"/>
          <w:sz w:val="32"/>
          <w:szCs w:val="32"/>
          <w:cs/>
        </w:rPr>
      </w:pPr>
    </w:p>
    <w:p w:rsidR="0099546E" w:rsidRDefault="0099546E" w:rsidP="00895B89">
      <w:pPr>
        <w:rPr>
          <w:rFonts w:ascii="AngsanaUPC" w:hAnsi="AngsanaUPC" w:cs="AngsanaUPC"/>
          <w:sz w:val="32"/>
          <w:szCs w:val="32"/>
        </w:rPr>
      </w:pPr>
    </w:p>
    <w:p w:rsidR="00457454" w:rsidRPr="00C050F6" w:rsidRDefault="00457454" w:rsidP="00895B89">
      <w:pPr>
        <w:rPr>
          <w:rFonts w:ascii="AngsanaUPC" w:hAnsi="AngsanaUPC" w:cs="AngsanaUPC"/>
          <w:sz w:val="32"/>
          <w:szCs w:val="32"/>
        </w:rPr>
      </w:pPr>
    </w:p>
    <w:p w:rsidR="00ED5EFB" w:rsidRPr="00C050F6" w:rsidRDefault="00ED5EFB" w:rsidP="00895B89">
      <w:pPr>
        <w:rPr>
          <w:rFonts w:ascii="AngsanaUPC" w:hAnsi="AngsanaUPC" w:cs="AngsanaUPC"/>
          <w:sz w:val="32"/>
          <w:szCs w:val="32"/>
        </w:rPr>
      </w:pPr>
    </w:p>
    <w:p w:rsidR="0005228C" w:rsidRPr="00C050F6" w:rsidRDefault="0005228C">
      <w:pPr>
        <w:rPr>
          <w:rFonts w:ascii="AngsanaUPC" w:hAnsi="AngsanaUPC" w:cs="AngsanaUPC"/>
          <w:i/>
          <w:iCs/>
          <w:sz w:val="32"/>
          <w:szCs w:val="32"/>
        </w:rPr>
      </w:pPr>
      <w:r w:rsidRPr="00C050F6">
        <w:rPr>
          <w:rFonts w:ascii="AngsanaUPC" w:hAnsi="AngsanaUPC" w:cs="AngsanaUPC"/>
          <w:i/>
          <w:iCs/>
          <w:sz w:val="32"/>
          <w:szCs w:val="32"/>
        </w:rPr>
        <w:tab/>
      </w:r>
      <w:r w:rsidRPr="00C050F6">
        <w:rPr>
          <w:rFonts w:ascii="AngsanaUPC" w:hAnsi="AngsanaUPC" w:cs="AngsanaUPC"/>
          <w:i/>
          <w:iCs/>
          <w:sz w:val="32"/>
          <w:szCs w:val="32"/>
        </w:rPr>
        <w:tab/>
      </w:r>
    </w:p>
    <w:p w:rsidR="0005228C" w:rsidRDefault="0005228C">
      <w:pPr>
        <w:rPr>
          <w:rFonts w:ascii="AngsanaUPC" w:hAnsi="AngsanaUPC" w:cs="AngsanaUPC"/>
          <w:i/>
          <w:iCs/>
          <w:sz w:val="32"/>
          <w:szCs w:val="32"/>
        </w:rPr>
      </w:pPr>
      <w:r w:rsidRPr="00C050F6">
        <w:rPr>
          <w:rFonts w:ascii="AngsanaUPC" w:hAnsi="AngsanaUPC" w:cs="AngsanaUPC"/>
          <w:i/>
          <w:iCs/>
          <w:sz w:val="32"/>
          <w:szCs w:val="32"/>
          <w:cs/>
        </w:rPr>
        <w:tab/>
      </w:r>
      <w:r w:rsidRPr="00C050F6">
        <w:rPr>
          <w:rFonts w:ascii="AngsanaUPC" w:hAnsi="AngsanaUPC" w:cs="AngsanaUPC"/>
          <w:i/>
          <w:iCs/>
          <w:sz w:val="32"/>
          <w:szCs w:val="32"/>
          <w:cs/>
        </w:rPr>
        <w:tab/>
      </w:r>
    </w:p>
    <w:p w:rsidR="004731C6" w:rsidRDefault="004731C6">
      <w:pPr>
        <w:rPr>
          <w:rFonts w:ascii="AngsanaUPC" w:hAnsi="AngsanaUPC" w:cs="AngsanaUPC"/>
          <w:i/>
          <w:iCs/>
          <w:sz w:val="32"/>
          <w:szCs w:val="32"/>
        </w:rPr>
      </w:pPr>
    </w:p>
    <w:p w:rsidR="004731C6" w:rsidRDefault="004731C6">
      <w:pPr>
        <w:rPr>
          <w:rFonts w:ascii="AngsanaUPC" w:hAnsi="AngsanaUPC" w:cs="AngsanaUPC"/>
          <w:i/>
          <w:iCs/>
          <w:sz w:val="32"/>
          <w:szCs w:val="32"/>
        </w:rPr>
      </w:pPr>
    </w:p>
    <w:p w:rsidR="004731C6" w:rsidRPr="0025120C" w:rsidRDefault="00FE27F7" w:rsidP="004731C6">
      <w:pPr>
        <w:ind w:firstLine="720"/>
        <w:rPr>
          <w:rFonts w:ascii="AngsanaUPC" w:hAnsi="AngsanaUPC" w:cs="AngsanaUPC"/>
          <w:b/>
          <w:bCs/>
          <w:sz w:val="32"/>
          <w:szCs w:val="32"/>
        </w:rPr>
      </w:pPr>
      <w:r w:rsidRPr="0025120C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>5</w:t>
      </w:r>
      <w:r w:rsidR="004731C6" w:rsidRPr="0025120C">
        <w:rPr>
          <w:rFonts w:ascii="AngsanaUPC" w:hAnsi="AngsanaUPC" w:cs="AngsanaUPC" w:hint="cs"/>
          <w:b/>
          <w:bCs/>
          <w:sz w:val="32"/>
          <w:szCs w:val="32"/>
          <w:cs/>
        </w:rPr>
        <w:t>.</w:t>
      </w:r>
      <w:r w:rsidR="0025120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25120C">
        <w:rPr>
          <w:rFonts w:ascii="AngsanaUPC" w:hAnsi="AngsanaUPC" w:cs="AngsanaUPC" w:hint="cs"/>
          <w:b/>
          <w:bCs/>
          <w:sz w:val="32"/>
          <w:szCs w:val="32"/>
          <w:cs/>
        </w:rPr>
        <w:t>รายงานผลการปฏิบัติงานตรวจสอบ</w:t>
      </w:r>
    </w:p>
    <w:p w:rsidR="004731C6" w:rsidRDefault="004731C6" w:rsidP="004731C6">
      <w:pPr>
        <w:ind w:firstLine="720"/>
        <w:rPr>
          <w:rFonts w:ascii="AngsanaUPC" w:hAnsi="AngsanaUPC" w:cs="AngsanaUPC"/>
          <w:sz w:val="32"/>
          <w:szCs w:val="32"/>
        </w:rPr>
      </w:pPr>
    </w:p>
    <w:tbl>
      <w:tblPr>
        <w:tblStyle w:val="a3"/>
        <w:tblW w:w="10516" w:type="dxa"/>
        <w:tblInd w:w="-431" w:type="dxa"/>
        <w:tblLook w:val="04A0"/>
      </w:tblPr>
      <w:tblGrid>
        <w:gridCol w:w="1771"/>
        <w:gridCol w:w="2126"/>
        <w:gridCol w:w="2126"/>
        <w:gridCol w:w="2126"/>
        <w:gridCol w:w="2367"/>
      </w:tblGrid>
      <w:tr w:rsidR="004731C6" w:rsidRPr="00C050F6" w:rsidTr="006F1B74">
        <w:tc>
          <w:tcPr>
            <w:tcW w:w="10516" w:type="dxa"/>
            <w:gridSpan w:val="5"/>
          </w:tcPr>
          <w:p w:rsidR="004731C6" w:rsidRPr="00C050F6" w:rsidRDefault="004731C6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731C6" w:rsidRPr="00C050F6" w:rsidTr="006F1B74">
        <w:tc>
          <w:tcPr>
            <w:tcW w:w="1771" w:type="dxa"/>
          </w:tcPr>
          <w:p w:rsidR="004731C6" w:rsidRPr="00C050F6" w:rsidRDefault="004731C6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0  คะแนน</w:t>
            </w:r>
          </w:p>
        </w:tc>
        <w:tc>
          <w:tcPr>
            <w:tcW w:w="2126" w:type="dxa"/>
          </w:tcPr>
          <w:p w:rsidR="004731C6" w:rsidRPr="00C050F6" w:rsidRDefault="004731C6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1 คะแนน</w:t>
            </w:r>
          </w:p>
        </w:tc>
        <w:tc>
          <w:tcPr>
            <w:tcW w:w="2126" w:type="dxa"/>
          </w:tcPr>
          <w:p w:rsidR="004731C6" w:rsidRPr="00C050F6" w:rsidRDefault="004731C6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2 คะแนน</w:t>
            </w:r>
          </w:p>
        </w:tc>
        <w:tc>
          <w:tcPr>
            <w:tcW w:w="2126" w:type="dxa"/>
          </w:tcPr>
          <w:p w:rsidR="004731C6" w:rsidRDefault="004731C6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3 คะแนน</w:t>
            </w:r>
          </w:p>
          <w:p w:rsidR="004731C6" w:rsidRPr="00C050F6" w:rsidRDefault="004731C6" w:rsidP="006F1B74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(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ตามมาตรฐาน)</w:t>
            </w:r>
          </w:p>
        </w:tc>
        <w:tc>
          <w:tcPr>
            <w:tcW w:w="2367" w:type="dxa"/>
          </w:tcPr>
          <w:p w:rsidR="004731C6" w:rsidRPr="00C050F6" w:rsidRDefault="004731C6" w:rsidP="006F1B7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C050F6">
              <w:rPr>
                <w:rFonts w:ascii="AngsanaUPC" w:hAnsi="AngsanaUPC" w:cs="AngsanaUPC"/>
                <w:sz w:val="32"/>
                <w:szCs w:val="32"/>
                <w:cs/>
              </w:rPr>
              <w:t>4 คะแนน</w:t>
            </w:r>
          </w:p>
        </w:tc>
      </w:tr>
      <w:tr w:rsidR="004731C6" w:rsidRPr="00C050F6" w:rsidTr="006F1B74">
        <w:tc>
          <w:tcPr>
            <w:tcW w:w="1771" w:type="dxa"/>
          </w:tcPr>
          <w:p w:rsidR="004731C6" w:rsidRPr="00C050F6" w:rsidRDefault="004731C6" w:rsidP="00FE27F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</w:t>
            </w:r>
            <w:r w:rsidR="009B7D86">
              <w:rPr>
                <w:rFonts w:ascii="AngsanaUPC" w:hAnsi="AngsanaUPC" w:cs="AngsanaUPC" w:hint="cs"/>
                <w:sz w:val="32"/>
                <w:szCs w:val="32"/>
                <w:cs/>
              </w:rPr>
              <w:t>ไม่มีการรายงานผลการปฏิบัติงานต</w:t>
            </w:r>
            <w:r w:rsidR="00FE27F7">
              <w:rPr>
                <w:rFonts w:ascii="AngsanaUPC" w:hAnsi="AngsanaUPC" w:cs="AngsanaUPC" w:hint="cs"/>
                <w:sz w:val="32"/>
                <w:szCs w:val="32"/>
                <w:cs/>
              </w:rPr>
              <w:t>รวจสอบ</w:t>
            </w:r>
          </w:p>
        </w:tc>
        <w:tc>
          <w:tcPr>
            <w:tcW w:w="2126" w:type="dxa"/>
          </w:tcPr>
          <w:p w:rsidR="004731C6" w:rsidRPr="00C050F6" w:rsidRDefault="009B7D86" w:rsidP="006F1B74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รายงานผลการปฏิบัติงานตรวจสอบไม่ครบถ้วนตามแผนการตรวจสอบประจำปี</w:t>
            </w:r>
          </w:p>
        </w:tc>
        <w:tc>
          <w:tcPr>
            <w:tcW w:w="2126" w:type="dxa"/>
          </w:tcPr>
          <w:p w:rsidR="009B7D86" w:rsidRDefault="009B7D86" w:rsidP="006F1B7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-</w:t>
            </w:r>
            <w:r w:rsidR="001323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รายงานผลการปฏิบัติงานตรวจสอบครบถ้วนตามแผนการตรวจสอบประจำปี   </w:t>
            </w:r>
          </w:p>
          <w:p w:rsidR="009B7D86" w:rsidRDefault="009B7D86" w:rsidP="006F1B7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-</w:t>
            </w:r>
            <w:r w:rsidR="001323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รายงานผลการปฏิบัติ</w:t>
            </w:r>
            <w:r w:rsidR="0013237F">
              <w:rPr>
                <w:rFonts w:ascii="AngsanaUPC" w:hAnsi="AngsanaUPC" w:cs="AngsanaUPC" w:hint="cs"/>
                <w:sz w:val="32"/>
                <w:szCs w:val="32"/>
                <w:cs/>
              </w:rPr>
              <w:t>งานตรวจสอบมีองค์ประกอบไม่ครบถ้วน</w:t>
            </w:r>
          </w:p>
          <w:p w:rsidR="009B7D86" w:rsidRPr="00C050F6" w:rsidRDefault="009B7D86" w:rsidP="006F1B7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-</w:t>
            </w:r>
            <w:r w:rsidR="001323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เสนอรายงานผลการปฏิบัติงานตรวจสอบล่าช้ากว่า </w:t>
            </w:r>
            <w:r w:rsidR="001323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 เดื</w:t>
            </w:r>
            <w:r w:rsidR="004A1277">
              <w:rPr>
                <w:rFonts w:ascii="AngsanaUPC" w:hAnsi="AngsanaUPC" w:cs="AngsanaUPC" w:hint="cs"/>
                <w:sz w:val="32"/>
                <w:szCs w:val="32"/>
                <w:cs/>
              </w:rPr>
              <w:t>อน นับจากวันตรวจสอบแล้วเสร็จตามแผนการ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126" w:type="dxa"/>
          </w:tcPr>
          <w:p w:rsidR="004731C6" w:rsidRDefault="009B7D86" w:rsidP="006F1B7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-</w:t>
            </w:r>
            <w:r w:rsidR="001323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รายงานผลการปฏิบัติงานตรวจสอบครบถ้วนตามแผน</w:t>
            </w:r>
            <w:r w:rsidR="003953D7">
              <w:rPr>
                <w:rFonts w:ascii="AngsanaUPC" w:hAnsi="AngsanaUPC" w:cs="AngsanaUPC" w:hint="cs"/>
                <w:sz w:val="32"/>
                <w:szCs w:val="32"/>
                <w:cs/>
              </w:rPr>
              <w:t>การตรวจสอบประจำปี</w:t>
            </w:r>
          </w:p>
          <w:p w:rsidR="003953D7" w:rsidRDefault="003953D7" w:rsidP="006F1B7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-</w:t>
            </w:r>
            <w:r w:rsidR="001323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="00055B57">
              <w:rPr>
                <w:rFonts w:ascii="AngsanaUPC" w:hAnsi="AngsanaUPC" w:cs="AngsanaUPC" w:hint="cs"/>
                <w:sz w:val="32"/>
                <w:szCs w:val="32"/>
                <w:cs/>
              </w:rPr>
              <w:t>รายงาน</w:t>
            </w:r>
            <w:r w:rsidR="007F47C3">
              <w:rPr>
                <w:rFonts w:ascii="AngsanaUPC" w:hAnsi="AngsanaUPC" w:cs="AngsanaUPC" w:hint="cs"/>
                <w:sz w:val="32"/>
                <w:szCs w:val="32"/>
                <w:cs/>
              </w:rPr>
              <w:t>ผล</w:t>
            </w:r>
            <w:r w:rsidR="00055B57">
              <w:rPr>
                <w:rFonts w:ascii="AngsanaUPC" w:hAnsi="AngsanaUPC" w:cs="AngsanaUPC" w:hint="cs"/>
                <w:sz w:val="32"/>
                <w:szCs w:val="32"/>
                <w:cs/>
              </w:rPr>
              <w:t>การปฏิบัติงานตรวจสอบมีองค์ประกอบครบถ้วน</w:t>
            </w:r>
          </w:p>
          <w:p w:rsidR="007F47C3" w:rsidRDefault="007F47C3" w:rsidP="006F1B74">
            <w:pPr>
              <w:rPr>
                <w:rFonts w:ascii="AngsanaUPC" w:hAnsi="AngsanaUPC" w:cs="AngsanaUPC" w:hint="cs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-</w:t>
            </w:r>
            <w:r w:rsidR="001323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รายงานผลการปฏิบัติงานตรวจสอบถูกต้อง เที่ยงธรรม ชัดเจน รัดกุม สร้างสรรค์</w:t>
            </w:r>
            <w:r w:rsidR="0013237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ครบถ้วน</w:t>
            </w:r>
          </w:p>
          <w:p w:rsidR="0013237F" w:rsidRDefault="0013237F" w:rsidP="0013237F">
            <w:pPr>
              <w:rPr>
                <w:rFonts w:ascii="AngsanaUPC" w:hAnsi="AngsanaUPC" w:cs="AngsanaUPC" w:hint="cs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และทันเวลา</w:t>
            </w:r>
          </w:p>
          <w:p w:rsidR="0013237F" w:rsidRDefault="0013237F" w:rsidP="0013237F">
            <w:pPr>
              <w:rPr>
                <w:rFonts w:ascii="AngsanaUPC" w:hAnsi="AngsanaUPC" w:cs="AngsanaUPC" w:hint="cs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UPC" w:hAnsi="AngsanaUPC" w:cs="AngsanaUPC"/>
                <w:sz w:val="32"/>
                <w:szCs w:val="32"/>
              </w:rPr>
              <w:t>-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มีการเผยแพร่รายงานผลการปฏิบัติงานตรวจสอบ</w:t>
            </w:r>
          </w:p>
          <w:p w:rsidR="0013237F" w:rsidRPr="0013237F" w:rsidRDefault="0013237F" w:rsidP="0013237F">
            <w:pPr>
              <w:rPr>
                <w:rFonts w:ascii="AngsanaUPC" w:hAnsi="AngsanaUPC" w:cs="AngsanaUPC" w:hint="cs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ให้ผู้ที่เกี่ยวข้องทราบ</w:t>
            </w:r>
          </w:p>
        </w:tc>
        <w:tc>
          <w:tcPr>
            <w:tcW w:w="2367" w:type="dxa"/>
          </w:tcPr>
          <w:p w:rsidR="004731C6" w:rsidRPr="00C050F6" w:rsidRDefault="004A1277" w:rsidP="006F1B7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ตามระดับคะแนนที่ 3 และมีการแสดงความคิดเห็นที่เป็นประโยชน์ต่อการสร้างคุณค่าเพิ่มให้แก่ส่วนราชการในภาพรวม</w:t>
            </w:r>
          </w:p>
        </w:tc>
      </w:tr>
    </w:tbl>
    <w:p w:rsidR="004731C6" w:rsidRDefault="004731C6">
      <w:pPr>
        <w:rPr>
          <w:rFonts w:ascii="AngsanaUPC" w:hAnsi="AngsanaUPC" w:cs="AngsanaUPC"/>
          <w:sz w:val="32"/>
          <w:szCs w:val="32"/>
        </w:rPr>
      </w:pPr>
    </w:p>
    <w:p w:rsidR="004A1277" w:rsidRPr="0025120C" w:rsidRDefault="004A1277">
      <w:pPr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25120C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คำอธิบาย</w:t>
      </w:r>
    </w:p>
    <w:p w:rsidR="004A1277" w:rsidRDefault="004A12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1.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องค์ประกอบของรายงานผลการปฏิบัติงานตรวจสอบ ประกอบด้วย</w:t>
      </w:r>
    </w:p>
    <w:p w:rsidR="00F924F9" w:rsidRDefault="004A12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1.1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วัตถุประสงค์ของ</w:t>
      </w:r>
      <w:r w:rsidR="00F924F9">
        <w:rPr>
          <w:rFonts w:ascii="AngsanaUPC" w:hAnsi="AngsanaUPC" w:cs="AngsanaUPC" w:hint="cs"/>
          <w:sz w:val="32"/>
          <w:szCs w:val="32"/>
          <w:cs/>
        </w:rPr>
        <w:t>งานตรวจสอบ</w:t>
      </w:r>
    </w:p>
    <w:p w:rsidR="00F924F9" w:rsidRDefault="00F924F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1.2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ขอบเขตการตรวจสอบ</w:t>
      </w:r>
    </w:p>
    <w:p w:rsidR="00F924F9" w:rsidRDefault="00F924F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1.3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สรุปผลการตรวจสอบ</w:t>
      </w:r>
    </w:p>
    <w:p w:rsidR="00F924F9" w:rsidRDefault="00F924F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-</w:t>
      </w:r>
      <w:r w:rsidR="00F803E7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ผลการตรวจสอบ</w:t>
      </w:r>
    </w:p>
    <w:p w:rsidR="00F924F9" w:rsidRDefault="00F924F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-</w:t>
      </w:r>
      <w:r w:rsidR="00F803E7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สาเหตุและผลกระทบ</w:t>
      </w:r>
    </w:p>
    <w:p w:rsidR="00B63C2B" w:rsidRDefault="00F924F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1.4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ความคิดเห็น ข้อเสนอแนะ และแนวทางในการปรับปรุงแก้ไขที่สามารถนำไปปฏิบัติได้</w:t>
      </w:r>
    </w:p>
    <w:p w:rsidR="0013237F" w:rsidRDefault="0013237F">
      <w:pPr>
        <w:rPr>
          <w:rFonts w:ascii="AngsanaUPC" w:hAnsi="AngsanaUPC" w:cs="AngsanaUPC"/>
          <w:sz w:val="32"/>
          <w:szCs w:val="32"/>
        </w:rPr>
      </w:pPr>
    </w:p>
    <w:p w:rsidR="0013237F" w:rsidRDefault="0013237F">
      <w:pPr>
        <w:rPr>
          <w:rFonts w:ascii="AngsanaUPC" w:hAnsi="AngsanaUPC" w:cs="AngsanaUPC"/>
          <w:sz w:val="32"/>
          <w:szCs w:val="32"/>
        </w:rPr>
      </w:pPr>
    </w:p>
    <w:p w:rsidR="00B63C2B" w:rsidRDefault="00B63C2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ab/>
        <w:t>2.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คุณภาพของรายงานผลการปฏิบัติงานตรวจสอบ มีดังนี้</w:t>
      </w:r>
    </w:p>
    <w:p w:rsidR="00B63C2B" w:rsidRDefault="00B63C2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2.1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ถูกต้อง (</w:t>
      </w:r>
      <w:r>
        <w:rPr>
          <w:rFonts w:ascii="AngsanaUPC" w:hAnsi="AngsanaUPC" w:cs="AngsanaUPC"/>
          <w:sz w:val="32"/>
          <w:szCs w:val="32"/>
        </w:rPr>
        <w:t>Accuracy)</w:t>
      </w:r>
    </w:p>
    <w:p w:rsidR="00B63C2B" w:rsidRDefault="00B63C2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    </w:t>
      </w:r>
      <w:r w:rsidR="00EF14BD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 * </w:t>
      </w:r>
      <w:r>
        <w:rPr>
          <w:rFonts w:ascii="AngsanaUPC" w:hAnsi="AngsanaUPC" w:cs="AngsanaUPC" w:hint="cs"/>
          <w:sz w:val="32"/>
          <w:szCs w:val="32"/>
          <w:cs/>
        </w:rPr>
        <w:t>ถูกต้องตรงตามข้อเท็จ</w:t>
      </w:r>
      <w:r w:rsidR="00B01999">
        <w:rPr>
          <w:rFonts w:ascii="AngsanaUPC" w:hAnsi="AngsanaUPC" w:cs="AngsanaUPC" w:hint="cs"/>
          <w:sz w:val="32"/>
          <w:szCs w:val="32"/>
          <w:cs/>
        </w:rPr>
        <w:t>จริงที่ได้จากการตรวจสอบตามหลักฐานที่มี</w:t>
      </w:r>
    </w:p>
    <w:p w:rsidR="00B63C2B" w:rsidRDefault="00B63C2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* ปราศจากข้อผิดพลาด การใช้คำ / ภาษา และตัวสะกด</w:t>
      </w:r>
    </w:p>
    <w:p w:rsidR="00B63C2B" w:rsidRDefault="00B63C2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* นำเสนอด้วยความระมัดระวังและพิถีพิถัน</w:t>
      </w:r>
    </w:p>
    <w:p w:rsidR="00B63C2B" w:rsidRDefault="00B63C2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* กรณีเสนอข้อมูลที่เป็นการอนุมานต้องเปิดเผยให้ผู้อ่านรู้</w:t>
      </w:r>
    </w:p>
    <w:p w:rsidR="00B63C2B" w:rsidRDefault="00B63C2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2.2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เที่ยงธรรม (</w:t>
      </w:r>
      <w:r>
        <w:rPr>
          <w:rFonts w:ascii="AngsanaUPC" w:hAnsi="AngsanaUPC" w:cs="AngsanaUPC"/>
          <w:sz w:val="32"/>
          <w:szCs w:val="32"/>
        </w:rPr>
        <w:t>Objective)</w:t>
      </w:r>
    </w:p>
    <w:p w:rsidR="009B5F42" w:rsidRDefault="00B63C2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    </w:t>
      </w:r>
      <w:r w:rsidR="00EF14BD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 * </w:t>
      </w:r>
      <w:r w:rsidR="009B5F42">
        <w:rPr>
          <w:rFonts w:ascii="AngsanaUPC" w:hAnsi="AngsanaUPC" w:cs="AngsanaUPC" w:hint="cs"/>
          <w:sz w:val="32"/>
          <w:szCs w:val="32"/>
          <w:cs/>
        </w:rPr>
        <w:t>ไม่บิดเบือนจากความจริงที่ได้รับจากการตรวจสอบ</w:t>
      </w:r>
    </w:p>
    <w:p w:rsidR="0023434E" w:rsidRDefault="009B5F42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* ไม่อคติกับผู้รับการ</w:t>
      </w:r>
      <w:r w:rsidR="0023434E">
        <w:rPr>
          <w:rFonts w:ascii="AngsanaUPC" w:hAnsi="AngsanaUPC" w:cs="AngsanaUPC" w:hint="cs"/>
          <w:sz w:val="32"/>
          <w:szCs w:val="32"/>
          <w:cs/>
        </w:rPr>
        <w:t>ตรวจหรือโน้มเอียงข้างใดข้างหนึ่ง ระมัดระวังเรื่องความสัมพันธ์ส่วนตัว</w:t>
      </w:r>
    </w:p>
    <w:p w:rsidR="0023434E" w:rsidRDefault="0023434E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2.3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ชัดเจน (</w:t>
      </w:r>
      <w:r>
        <w:rPr>
          <w:rFonts w:ascii="AngsanaUPC" w:hAnsi="AngsanaUPC" w:cs="AngsanaUPC"/>
          <w:sz w:val="32"/>
          <w:szCs w:val="32"/>
        </w:rPr>
        <w:t>Clear)</w:t>
      </w:r>
    </w:p>
    <w:p w:rsidR="0023434E" w:rsidRDefault="0023434E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     </w:t>
      </w:r>
      <w:r w:rsidR="00EF14BD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>*</w:t>
      </w:r>
      <w:r w:rsidR="00384413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สื่อให้ผู้รับรายงานเข้าใจง่าย</w:t>
      </w:r>
    </w:p>
    <w:p w:rsidR="00384413" w:rsidRDefault="0023434E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*</w:t>
      </w:r>
      <w:r w:rsidR="00384413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แสดงข้อมูลที่เป็นเหตุเป็นผลกัน (</w:t>
      </w:r>
      <w:r>
        <w:rPr>
          <w:rFonts w:ascii="AngsanaUPC" w:hAnsi="AngsanaUPC" w:cs="AngsanaUPC"/>
          <w:sz w:val="32"/>
          <w:szCs w:val="32"/>
        </w:rPr>
        <w:t>Lo</w:t>
      </w:r>
      <w:r w:rsidR="00384413">
        <w:rPr>
          <w:rFonts w:ascii="AngsanaUPC" w:hAnsi="AngsanaUPC" w:cs="AngsanaUPC"/>
          <w:sz w:val="32"/>
          <w:szCs w:val="32"/>
        </w:rPr>
        <w:t>gical)</w:t>
      </w:r>
    </w:p>
    <w:p w:rsidR="00384413" w:rsidRDefault="00384413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     </w:t>
      </w:r>
      <w:r w:rsidR="00EF14BD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* </w:t>
      </w:r>
      <w:r>
        <w:rPr>
          <w:rFonts w:ascii="AngsanaUPC" w:hAnsi="AngsanaUPC" w:cs="AngsanaUPC" w:hint="cs"/>
          <w:sz w:val="32"/>
          <w:szCs w:val="32"/>
          <w:cs/>
        </w:rPr>
        <w:t>หลีกเลี่ยงศัพท์เฉพาะทาง</w:t>
      </w:r>
    </w:p>
    <w:p w:rsidR="00384413" w:rsidRDefault="00384413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*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มีข้อมูลเสริมถ้าจำเป็นเพื่อให้เกิดความชัดเจนขึ้น</w:t>
      </w:r>
    </w:p>
    <w:p w:rsidR="001E4094" w:rsidRDefault="001E409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*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ใช้ตาราง แผนผัง กราฟ ประกอบ</w:t>
      </w:r>
    </w:p>
    <w:p w:rsidR="001E4094" w:rsidRDefault="001E409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* ลำดับเนื้อเรื่องให้มีความต่อเนื่อง</w:t>
      </w:r>
    </w:p>
    <w:p w:rsidR="001E4094" w:rsidRDefault="001E409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2.4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รัดกุม (</w:t>
      </w:r>
      <w:r>
        <w:rPr>
          <w:rFonts w:ascii="AngsanaUPC" w:hAnsi="AngsanaUPC" w:cs="AngsanaUPC"/>
          <w:sz w:val="32"/>
          <w:szCs w:val="32"/>
        </w:rPr>
        <w:t>Concise)</w:t>
      </w:r>
    </w:p>
    <w:p w:rsidR="001E4094" w:rsidRDefault="001E409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     </w:t>
      </w:r>
      <w:r w:rsidR="00EF14BD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* </w:t>
      </w:r>
      <w:r>
        <w:rPr>
          <w:rFonts w:ascii="AngsanaUPC" w:hAnsi="AngsanaUPC" w:cs="AngsanaUPC" w:hint="cs"/>
          <w:sz w:val="32"/>
          <w:szCs w:val="32"/>
          <w:cs/>
        </w:rPr>
        <w:t>นำเสนอให้ตรงประเด็น</w:t>
      </w:r>
    </w:p>
    <w:p w:rsidR="001E4094" w:rsidRDefault="001E409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     </w:t>
      </w:r>
      <w:r w:rsidR="00EF14BD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* </w:t>
      </w:r>
      <w:r>
        <w:rPr>
          <w:rFonts w:ascii="AngsanaUPC" w:hAnsi="AngsanaUPC" w:cs="AngsanaUPC" w:hint="cs"/>
          <w:sz w:val="32"/>
          <w:szCs w:val="32"/>
          <w:cs/>
        </w:rPr>
        <w:t>ไม่ใช่เขียนให้สั้น</w:t>
      </w:r>
    </w:p>
    <w:p w:rsidR="001E4094" w:rsidRDefault="001E409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* หลีกเลี่ยงหรือตัดคำฟุ่มเฟือยออก</w:t>
      </w:r>
    </w:p>
    <w:p w:rsidR="001E4094" w:rsidRDefault="001E4094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* ตัดข้อมูลที่ไม่เกี่ยวข้องกับประเด็นที่กล่าวถึง</w:t>
      </w:r>
    </w:p>
    <w:p w:rsidR="00445077" w:rsidRDefault="004450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2.5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สร้างสรรค์ (</w:t>
      </w:r>
      <w:r>
        <w:rPr>
          <w:rFonts w:ascii="AngsanaUPC" w:hAnsi="AngsanaUPC" w:cs="AngsanaUPC"/>
          <w:sz w:val="32"/>
          <w:szCs w:val="32"/>
        </w:rPr>
        <w:t>Constructive)</w:t>
      </w:r>
    </w:p>
    <w:p w:rsidR="00445077" w:rsidRDefault="004450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     </w:t>
      </w:r>
      <w:r w:rsidR="00EF14BD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* </w:t>
      </w:r>
      <w:r>
        <w:rPr>
          <w:rFonts w:ascii="AngsanaUPC" w:hAnsi="AngsanaUPC" w:cs="AngsanaUPC" w:hint="cs"/>
          <w:sz w:val="32"/>
          <w:szCs w:val="32"/>
          <w:cs/>
        </w:rPr>
        <w:t>เนื้อหาที่เสนอและน้ำหนักเหมาะสม</w:t>
      </w:r>
    </w:p>
    <w:p w:rsidR="00445077" w:rsidRDefault="00445077" w:rsidP="004450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* ชี้ ปัญหา สาเหตุ และผลกระทบ ซึ่งอาจเป็นข้อผิดพลาดที่ปรากฏหรือความเสี่ยงที่ไม่ได้รับ</w:t>
      </w:r>
    </w:p>
    <w:p w:rsidR="00445077" w:rsidRDefault="00445077" w:rsidP="004450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          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การจัดการ </w:t>
      </w:r>
    </w:p>
    <w:p w:rsidR="00445077" w:rsidRDefault="00445077" w:rsidP="004450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* เน้นการปรับปรุงข้อบกพร่องมากกว่าเพียงแก้ไขข้อผิดพลาด</w:t>
      </w:r>
    </w:p>
    <w:p w:rsidR="00445077" w:rsidRDefault="00445077" w:rsidP="004450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2.6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F83B62">
        <w:rPr>
          <w:rFonts w:ascii="AngsanaUPC" w:hAnsi="AngsanaUPC" w:cs="AngsanaUPC" w:hint="cs"/>
          <w:sz w:val="32"/>
          <w:szCs w:val="32"/>
          <w:cs/>
        </w:rPr>
        <w:t>ครบถ้วน (</w:t>
      </w:r>
      <w:r w:rsidR="00602AF4">
        <w:rPr>
          <w:rFonts w:ascii="AngsanaUPC" w:hAnsi="AngsanaUPC" w:cs="AngsanaUPC"/>
          <w:sz w:val="32"/>
          <w:szCs w:val="32"/>
        </w:rPr>
        <w:t>Complete)</w:t>
      </w:r>
    </w:p>
    <w:p w:rsidR="00602AF4" w:rsidRDefault="00602AF4" w:rsidP="004450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     </w:t>
      </w:r>
      <w:r w:rsidR="00EF14BD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* </w:t>
      </w:r>
      <w:r>
        <w:rPr>
          <w:rFonts w:ascii="AngsanaUPC" w:hAnsi="AngsanaUPC" w:cs="AngsanaUPC" w:hint="cs"/>
          <w:sz w:val="32"/>
          <w:szCs w:val="32"/>
          <w:cs/>
        </w:rPr>
        <w:t xml:space="preserve">มีข้อมูลที่จำเป็นเพื่อให้เกิดความเข้าใจ </w:t>
      </w:r>
      <w:r w:rsidR="00BB5E89">
        <w:rPr>
          <w:rFonts w:ascii="AngsanaUPC" w:hAnsi="AngsanaUPC" w:cs="AngsanaUPC" w:hint="cs"/>
          <w:sz w:val="32"/>
          <w:szCs w:val="32"/>
          <w:cs/>
        </w:rPr>
        <w:t>อย่างครบถ้วนสนับสนุนข้อสังเกตและข้อสรุป</w:t>
      </w:r>
    </w:p>
    <w:p w:rsidR="00BB5E89" w:rsidRDefault="00BB5E89" w:rsidP="004450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* มีหลักฐานประกอบข้อสังเกตอย่างเพียงพอ</w:t>
      </w:r>
    </w:p>
    <w:p w:rsidR="00BB5E89" w:rsidRDefault="00BB5E89" w:rsidP="004450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2.7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ทันกาล </w:t>
      </w:r>
      <w:r>
        <w:rPr>
          <w:rFonts w:ascii="AngsanaUPC" w:hAnsi="AngsanaUPC" w:cs="AngsanaUPC"/>
          <w:sz w:val="32"/>
          <w:szCs w:val="32"/>
        </w:rPr>
        <w:t>(Timely)</w:t>
      </w:r>
    </w:p>
    <w:p w:rsidR="00BB5E89" w:rsidRDefault="00BB5E89" w:rsidP="004450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* เสนอรายงานภายในเวลาอันสมควร ไม่ชักช้า</w:t>
      </w:r>
    </w:p>
    <w:p w:rsidR="00BB5E89" w:rsidRDefault="00BB5E89" w:rsidP="004450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* เสนอรายงานภายใน 2 เดือน นับจากวันตรวจสอบแล้วเสร็จตามแผนการตรวจสอบ</w:t>
      </w:r>
    </w:p>
    <w:p w:rsidR="00FC2C5C" w:rsidRDefault="00BB5E89" w:rsidP="0044507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     </w:t>
      </w:r>
      <w:r w:rsidR="00EF14B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* </w:t>
      </w:r>
      <w:r w:rsidR="00D57C33">
        <w:rPr>
          <w:rFonts w:ascii="AngsanaUPC" w:hAnsi="AngsanaUPC" w:cs="AngsanaUPC" w:hint="cs"/>
          <w:sz w:val="32"/>
          <w:szCs w:val="32"/>
          <w:cs/>
        </w:rPr>
        <w:t>ข้อมูลทันสมัย ทันต่อการปรับปรุงแก้ไขสิ่งบกพร่องหรือความเสี่ยง</w:t>
      </w:r>
    </w:p>
    <w:p w:rsidR="00FC2C5C" w:rsidRDefault="00FC2C5C" w:rsidP="00445077">
      <w:pPr>
        <w:rPr>
          <w:rFonts w:ascii="AngsanaUPC" w:hAnsi="AngsanaUPC" w:cs="AngsanaUPC"/>
          <w:sz w:val="32"/>
          <w:szCs w:val="32"/>
        </w:rPr>
      </w:pPr>
    </w:p>
    <w:p w:rsidR="00FC2C5C" w:rsidRPr="00A1646F" w:rsidRDefault="00FC2C5C" w:rsidP="00FC2C5C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A1646F">
        <w:rPr>
          <w:rFonts w:ascii="AngsanaUPC" w:hAnsi="AngsanaUPC" w:cs="AngsanaUPC" w:hint="cs"/>
          <w:b/>
          <w:bCs/>
          <w:sz w:val="32"/>
          <w:szCs w:val="32"/>
          <w:cs/>
        </w:rPr>
        <w:t>รายละเอียดข้อมูล เอกสาร หลักฐานและรายงานต่าง ๆ ที่ส่วนราชการ</w:t>
      </w:r>
    </w:p>
    <w:p w:rsidR="00FC2C5C" w:rsidRDefault="00FC2C5C" w:rsidP="00FC2C5C">
      <w:pPr>
        <w:jc w:val="center"/>
        <w:rPr>
          <w:rFonts w:ascii="AngsanaUPC" w:hAnsi="AngsanaUPC" w:cs="AngsanaUPC"/>
          <w:sz w:val="32"/>
          <w:szCs w:val="32"/>
        </w:rPr>
      </w:pPr>
      <w:r w:rsidRPr="00A1646F">
        <w:rPr>
          <w:rFonts w:ascii="AngsanaUPC" w:hAnsi="AngsanaUPC" w:cs="AngsanaUPC" w:hint="cs"/>
          <w:b/>
          <w:bCs/>
          <w:sz w:val="32"/>
          <w:szCs w:val="32"/>
          <w:cs/>
        </w:rPr>
        <w:t>จัดส่งให้คณะกรรมการตรวจสอบและประเมินผลประจำกระทรวงศึกษาธิการ</w:t>
      </w:r>
    </w:p>
    <w:tbl>
      <w:tblPr>
        <w:tblStyle w:val="a3"/>
        <w:tblW w:w="0" w:type="auto"/>
        <w:tblLook w:val="04A0"/>
      </w:tblPr>
      <w:tblGrid>
        <w:gridCol w:w="6629"/>
        <w:gridCol w:w="2126"/>
        <w:gridCol w:w="1382"/>
      </w:tblGrid>
      <w:tr w:rsidR="00FC2C5C" w:rsidTr="00DE2A4F">
        <w:tc>
          <w:tcPr>
            <w:tcW w:w="6629" w:type="dxa"/>
          </w:tcPr>
          <w:p w:rsidR="00FC2C5C" w:rsidRPr="00A1646F" w:rsidRDefault="00FC2C5C" w:rsidP="00FC2C5C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ข้อมูล</w:t>
            </w:r>
            <w:r w:rsidR="00A1646F"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เอกสา</w:t>
            </w:r>
            <w:r w:rsidR="00A1646F"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ร </w:t>
            </w: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2C5C" w:rsidRPr="00A1646F" w:rsidRDefault="00FC2C5C" w:rsidP="00FC2C5C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ภายในวัน เดือน ปี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C2C5C" w:rsidRPr="00A1646F" w:rsidRDefault="00FC2C5C" w:rsidP="00FC2C5C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C5C" w:rsidTr="004218DD">
        <w:tc>
          <w:tcPr>
            <w:tcW w:w="6629" w:type="dxa"/>
            <w:shd w:val="clear" w:color="auto" w:fill="F2F2F2" w:themeFill="background1" w:themeFillShade="F2"/>
          </w:tcPr>
          <w:p w:rsidR="00FC2C5C" w:rsidRPr="00A1646F" w:rsidRDefault="00FC2C5C" w:rsidP="00A1646F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รอบ 12 เดือน</w:t>
            </w:r>
          </w:p>
        </w:tc>
        <w:tc>
          <w:tcPr>
            <w:tcW w:w="2126" w:type="dxa"/>
            <w:tcBorders>
              <w:bottom w:val="nil"/>
            </w:tcBorders>
          </w:tcPr>
          <w:p w:rsidR="00FC2C5C" w:rsidRDefault="00FC2C5C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FC2C5C" w:rsidRDefault="00FC2C5C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FC2C5C" w:rsidTr="00DE2A4F">
        <w:tc>
          <w:tcPr>
            <w:tcW w:w="6629" w:type="dxa"/>
          </w:tcPr>
          <w:p w:rsidR="00FC2C5C" w:rsidRPr="00A1646F" w:rsidRDefault="00FC2C5C" w:rsidP="00FC2C5C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1.</w:t>
            </w:r>
            <w:r w:rsid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ด้านการตรวจสอบภายใน</w:t>
            </w:r>
          </w:p>
          <w:p w:rsidR="00FC2C5C" w:rsidRDefault="00FC2C5C" w:rsidP="00FC2C5C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1.1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กฎบัตรการตรวจสอบภายใน</w:t>
            </w:r>
          </w:p>
          <w:p w:rsidR="00FC2C5C" w:rsidRDefault="00FC2C5C" w:rsidP="00FC2C5C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1.2 แผน</w:t>
            </w:r>
            <w:r w:rsidR="00DE2A4F">
              <w:rPr>
                <w:rFonts w:ascii="AngsanaUPC" w:hAnsi="AngsanaUPC" w:cs="AngsanaUPC" w:hint="cs"/>
                <w:sz w:val="32"/>
                <w:szCs w:val="32"/>
                <w:cs/>
              </w:rPr>
              <w:t>การตรวจสอบภายในประจำปี / แผนตรวจสอบระยะยาว</w:t>
            </w:r>
          </w:p>
          <w:p w:rsidR="00DE2A4F" w:rsidRDefault="00DE2A4F" w:rsidP="00FC2C5C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1.3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รายงานผลการตรวจสอบภายใน</w:t>
            </w:r>
          </w:p>
          <w:p w:rsidR="00DE2A4F" w:rsidRDefault="00DE2A4F" w:rsidP="00FC2C5C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1.4 รายงานสรุปผลการปฏิบัติงาน</w:t>
            </w:r>
          </w:p>
          <w:p w:rsidR="00DE2A4F" w:rsidRDefault="00DE2A4F" w:rsidP="00FC2C5C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1.5 แบบประเมินตนเอง (</w:t>
            </w:r>
            <w:r>
              <w:rPr>
                <w:rFonts w:ascii="AngsanaUPC" w:hAnsi="AngsanaUPC" w:cs="AngsanaUPC"/>
                <w:sz w:val="32"/>
                <w:szCs w:val="32"/>
              </w:rPr>
              <w:t>Self – Assessment)</w:t>
            </w:r>
          </w:p>
          <w:p w:rsidR="00DE2A4F" w:rsidRPr="00A1646F" w:rsidRDefault="00DE2A4F" w:rsidP="00FC2C5C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1646F">
              <w:rPr>
                <w:rFonts w:ascii="AngsanaUPC" w:hAnsi="AngsanaUPC" w:cs="AngsanaUPC"/>
                <w:b/>
                <w:bCs/>
                <w:sz w:val="32"/>
                <w:szCs w:val="32"/>
              </w:rPr>
              <w:t>2.</w:t>
            </w:r>
            <w:r w:rsid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ด</w:t>
            </w:r>
            <w:r w:rsidR="00BE0AEE"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้านการควบคุมภายในและการบริหารความเสี่ยง</w:t>
            </w:r>
          </w:p>
          <w:p w:rsidR="00BE0AEE" w:rsidRDefault="00BE0AEE" w:rsidP="00FC2C5C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รายงานการประเมินผลการควบคุมภายในและการบริหารความเสี่ยง</w:t>
            </w:r>
          </w:p>
          <w:p w:rsidR="00BE0AEE" w:rsidRDefault="00BE0AEE" w:rsidP="00BE0AEE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</w:t>
            </w:r>
            <w:r w:rsidR="00A1646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-แบบ ปอ. 1</w:t>
            </w:r>
          </w:p>
          <w:p w:rsidR="00BE0AEE" w:rsidRDefault="00BE0AEE" w:rsidP="00BE0AEE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</w:t>
            </w:r>
            <w:r w:rsidR="00A1646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-แบบ ปอ. 2</w:t>
            </w:r>
          </w:p>
          <w:p w:rsidR="00BE0AEE" w:rsidRDefault="00BE0AEE" w:rsidP="00BE0AEE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</w:t>
            </w:r>
            <w:r w:rsidR="00A1646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-แบบ ปอ. 3</w:t>
            </w:r>
          </w:p>
          <w:p w:rsidR="00BE0AEE" w:rsidRDefault="00BE0AEE" w:rsidP="00BE0AEE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</w:t>
            </w:r>
            <w:r w:rsidR="00A1646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-แบบ </w:t>
            </w:r>
            <w:proofErr w:type="spellStart"/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ปส.</w:t>
            </w:r>
            <w:proofErr w:type="spellEnd"/>
          </w:p>
          <w:p w:rsidR="00BE0AEE" w:rsidRPr="00A1646F" w:rsidRDefault="00BE0AEE" w:rsidP="00BE0AEE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3.</w:t>
            </w:r>
            <w:r w:rsid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</w:t>
            </w:r>
            <w:r w:rsidR="00A1646F"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ด้านรายงานการเงิน</w:t>
            </w:r>
          </w:p>
          <w:p w:rsidR="00BE0AEE" w:rsidRDefault="00BE0AEE" w:rsidP="00BE0AEE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3.1 รายงานการเงิน</w:t>
            </w:r>
          </w:p>
          <w:p w:rsidR="00BE0AEE" w:rsidRPr="00BE0AEE" w:rsidRDefault="00BE0AEE" w:rsidP="00BE0AEE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3.2 รายงานการเบิกจ่ายงบลงทุน</w:t>
            </w:r>
          </w:p>
          <w:p w:rsidR="00FC2C5C" w:rsidRPr="00FC2C5C" w:rsidRDefault="00FC2C5C" w:rsidP="00DE2A4F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C2C5C" w:rsidRDefault="00FC2C5C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30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พฤศจิกายน</w:t>
            </w: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30 พฤศจิกายน</w:t>
            </w: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30 พฤศจิกายน</w:t>
            </w: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30 พฤศจิกายน</w:t>
            </w: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30 พฤศจิกายน</w:t>
            </w:r>
          </w:p>
          <w:p w:rsidR="00BE0AEE" w:rsidRDefault="00BE0AEE" w:rsidP="00BE0AEE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30 พฤศจิกายน</w:t>
            </w: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30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พฤศจิกายน</w:t>
            </w: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30 พฤศจิกายน</w:t>
            </w:r>
          </w:p>
          <w:p w:rsidR="00BE0AEE" w:rsidRDefault="00BE0AEE" w:rsidP="00FC2C5C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FC2C5C" w:rsidRDefault="00FC2C5C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FC2C5C" w:rsidRDefault="00FC2C5C" w:rsidP="00FC2C5C">
      <w:pPr>
        <w:jc w:val="center"/>
        <w:rPr>
          <w:rFonts w:ascii="AngsanaUPC" w:hAnsi="AngsanaUPC" w:cs="AngsanaUPC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629"/>
        <w:gridCol w:w="2126"/>
        <w:gridCol w:w="1382"/>
      </w:tblGrid>
      <w:tr w:rsidR="004218DD" w:rsidTr="004218DD">
        <w:tc>
          <w:tcPr>
            <w:tcW w:w="6629" w:type="dxa"/>
            <w:shd w:val="clear" w:color="auto" w:fill="F2F2F2" w:themeFill="background1" w:themeFillShade="F2"/>
          </w:tcPr>
          <w:p w:rsidR="004218DD" w:rsidRPr="00A1646F" w:rsidRDefault="004218DD" w:rsidP="004218DD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รอบ 6 เดือน</w:t>
            </w:r>
          </w:p>
        </w:tc>
        <w:tc>
          <w:tcPr>
            <w:tcW w:w="2126" w:type="dxa"/>
            <w:tcBorders>
              <w:bottom w:val="nil"/>
            </w:tcBorders>
          </w:tcPr>
          <w:p w:rsidR="004218DD" w:rsidRDefault="004218DD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4218DD" w:rsidRDefault="004218DD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4218DD" w:rsidTr="004218DD">
        <w:tc>
          <w:tcPr>
            <w:tcW w:w="6629" w:type="dxa"/>
          </w:tcPr>
          <w:p w:rsidR="004218DD" w:rsidRPr="00A1646F" w:rsidRDefault="004218DD" w:rsidP="004218DD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1.</w:t>
            </w:r>
            <w:r w:rsid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</w:t>
            </w:r>
            <w:r w:rsidR="00A1646F"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ด้านการตรวจสอบภายใน</w:t>
            </w:r>
          </w:p>
          <w:p w:rsidR="004218DD" w:rsidRDefault="004218DD" w:rsidP="004218DD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1.1 รายงานผลการตรวจสอบภายใน</w:t>
            </w:r>
          </w:p>
          <w:p w:rsidR="004218DD" w:rsidRDefault="004218DD" w:rsidP="004218DD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1.2 รายงานสรุปผลการปฏิบัติงาน</w:t>
            </w:r>
          </w:p>
          <w:p w:rsidR="00BF05E9" w:rsidRPr="00A1646F" w:rsidRDefault="004218DD" w:rsidP="004218DD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2.</w:t>
            </w:r>
            <w:r w:rsid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</w:t>
            </w:r>
            <w:r w:rsidR="00A1646F"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ด้าน</w:t>
            </w:r>
            <w:r w:rsidR="00BF05E9"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การควบคุมภายในและการบริหารความเสี่ยง</w:t>
            </w:r>
          </w:p>
          <w:p w:rsidR="00BF05E9" w:rsidRDefault="00BF05E9" w:rsidP="004218DD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รายงานผลการดำเนินงานตามแผนการปรับปรุงการควบคุมภายใน</w:t>
            </w:r>
          </w:p>
          <w:p w:rsidR="00BF05E9" w:rsidRDefault="00BF05E9" w:rsidP="00BF05E9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</w:t>
            </w:r>
            <w:r w:rsidR="00E85D75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-</w:t>
            </w:r>
            <w:r w:rsidR="00E85D75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แบบติดตาม ปอ. 3</w:t>
            </w:r>
          </w:p>
          <w:p w:rsidR="00BF05E9" w:rsidRPr="00A1646F" w:rsidRDefault="00BF05E9" w:rsidP="00BF05E9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3.</w:t>
            </w:r>
            <w:r w:rsidR="00A1646F"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</w:t>
            </w:r>
            <w:r w:rsid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1646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ด้านรายงานการเงิน</w:t>
            </w:r>
          </w:p>
          <w:p w:rsidR="00BF05E9" w:rsidRPr="00BF05E9" w:rsidRDefault="00BF05E9" w:rsidP="00BF05E9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รายงานการเบิกจ่ายงบลงทุน</w:t>
            </w:r>
          </w:p>
        </w:tc>
        <w:tc>
          <w:tcPr>
            <w:tcW w:w="2126" w:type="dxa"/>
            <w:tcBorders>
              <w:top w:val="nil"/>
            </w:tcBorders>
          </w:tcPr>
          <w:p w:rsidR="004218DD" w:rsidRDefault="004218DD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F05E9" w:rsidRDefault="00BF05E9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31 มีนาคม</w:t>
            </w:r>
          </w:p>
          <w:p w:rsidR="00BF05E9" w:rsidRDefault="00BF05E9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31 มีนาคม</w:t>
            </w:r>
          </w:p>
          <w:p w:rsidR="00BF05E9" w:rsidRDefault="00BF05E9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F05E9" w:rsidRDefault="00BF05E9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31 มีนาคม</w:t>
            </w:r>
          </w:p>
          <w:p w:rsidR="00BF05E9" w:rsidRDefault="00BF05E9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F05E9" w:rsidRDefault="00BF05E9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F05E9" w:rsidRDefault="00BF05E9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31 มีนาคม</w:t>
            </w:r>
          </w:p>
          <w:p w:rsidR="00BF05E9" w:rsidRPr="00BF05E9" w:rsidRDefault="00BF05E9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4218DD" w:rsidRDefault="004218DD" w:rsidP="00FC2C5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3C1031" w:rsidRDefault="003C1031" w:rsidP="00FC2C5C">
      <w:pPr>
        <w:jc w:val="center"/>
        <w:rPr>
          <w:rFonts w:ascii="AngsanaUPC" w:hAnsi="AngsanaUPC" w:cs="AngsanaUPC"/>
          <w:sz w:val="32"/>
          <w:szCs w:val="32"/>
        </w:rPr>
      </w:pPr>
    </w:p>
    <w:p w:rsidR="00435CE8" w:rsidRDefault="00435CE8" w:rsidP="00A05BE4">
      <w:pPr>
        <w:rPr>
          <w:rFonts w:ascii="AngsanaUPC" w:hAnsi="AngsanaUPC" w:cs="AngsanaUPC"/>
          <w:sz w:val="32"/>
          <w:szCs w:val="32"/>
        </w:rPr>
        <w:sectPr w:rsidR="00435CE8" w:rsidSect="0026487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35CE8" w:rsidRPr="00B14713" w:rsidRDefault="002A7F43" w:rsidP="00FC2C5C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B14713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>แบบรายงานผลการเบิกจ่ายเงินงบประมาณรายจ่าย (งบลงทุน) ประจำปีงบประมาณ พ.ศ. ..............</w:t>
      </w:r>
    </w:p>
    <w:p w:rsidR="002A7F43" w:rsidRPr="00B14713" w:rsidRDefault="00F95D6F" w:rsidP="00FC2C5C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B14713">
        <w:rPr>
          <w:rFonts w:ascii="AngsanaUPC" w:hAnsi="AngsanaUPC" w:cs="AngsanaUPC" w:hint="cs"/>
          <w:b/>
          <w:bCs/>
          <w:sz w:val="32"/>
          <w:szCs w:val="32"/>
          <w:cs/>
        </w:rPr>
        <w:t>ชื่อหน่วยงาน................................................................</w:t>
      </w:r>
    </w:p>
    <w:p w:rsidR="00F95D6F" w:rsidRDefault="00F95D6F" w:rsidP="00FC2C5C">
      <w:pPr>
        <w:jc w:val="center"/>
        <w:rPr>
          <w:rFonts w:ascii="AngsanaUPC" w:hAnsi="AngsanaUPC" w:cs="AngsanaUPC"/>
          <w:sz w:val="32"/>
          <w:szCs w:val="32"/>
        </w:rPr>
      </w:pPr>
      <w:r w:rsidRPr="00B14713">
        <w:rPr>
          <w:rFonts w:ascii="AngsanaUPC" w:hAnsi="AngsanaUPC" w:cs="AngsanaUPC" w:hint="cs"/>
          <w:b/>
          <w:bCs/>
          <w:sz w:val="32"/>
          <w:szCs w:val="32"/>
          <w:cs/>
        </w:rPr>
        <w:t>สำหรับงวดสิ้นสุดไตรมาสที่............/ .............</w:t>
      </w:r>
    </w:p>
    <w:tbl>
      <w:tblPr>
        <w:tblStyle w:val="a3"/>
        <w:tblpPr w:leftFromText="180" w:rightFromText="180" w:vertAnchor="text" w:horzAnchor="margin" w:tblpXSpec="center" w:tblpY="328"/>
        <w:tblW w:w="15950" w:type="dxa"/>
        <w:tblLook w:val="04A0"/>
      </w:tblPr>
      <w:tblGrid>
        <w:gridCol w:w="2581"/>
        <w:gridCol w:w="1447"/>
        <w:gridCol w:w="1123"/>
        <w:gridCol w:w="1289"/>
        <w:gridCol w:w="1189"/>
        <w:gridCol w:w="1188"/>
        <w:gridCol w:w="1189"/>
        <w:gridCol w:w="1188"/>
        <w:gridCol w:w="1189"/>
        <w:gridCol w:w="1188"/>
        <w:gridCol w:w="1190"/>
        <w:gridCol w:w="1189"/>
      </w:tblGrid>
      <w:tr w:rsidR="000D1EBA" w:rsidTr="00E855BB">
        <w:tc>
          <w:tcPr>
            <w:tcW w:w="2581" w:type="dxa"/>
            <w:vMerge w:val="restart"/>
            <w:vAlign w:val="center"/>
          </w:tcPr>
          <w:p w:rsidR="000D1EBA" w:rsidRPr="00BE7E25" w:rsidRDefault="000D1EBA" w:rsidP="000D1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BE7E25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70" w:type="dxa"/>
            <w:gridSpan w:val="2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89" w:type="dxa"/>
            <w:vMerge w:val="restart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งบประมาณ</w:t>
            </w:r>
          </w:p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หลังโอน/</w:t>
            </w:r>
          </w:p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2377" w:type="dxa"/>
            <w:gridSpan w:val="2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ผลเบิกจ่าย</w:t>
            </w:r>
          </w:p>
        </w:tc>
        <w:tc>
          <w:tcPr>
            <w:tcW w:w="2377" w:type="dxa"/>
            <w:gridSpan w:val="2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ผูกพัน</w:t>
            </w:r>
          </w:p>
        </w:tc>
        <w:tc>
          <w:tcPr>
            <w:tcW w:w="2377" w:type="dxa"/>
            <w:gridSpan w:val="2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เงินกันเบิกเหลื่อมปี</w:t>
            </w:r>
          </w:p>
        </w:tc>
        <w:tc>
          <w:tcPr>
            <w:tcW w:w="2379" w:type="dxa"/>
            <w:gridSpan w:val="2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0D1EBA" w:rsidTr="00E855BB">
        <w:tc>
          <w:tcPr>
            <w:tcW w:w="2581" w:type="dxa"/>
            <w:vMerge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447" w:type="dxa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แผนจัดซื้อ /</w:t>
            </w:r>
          </w:p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23" w:type="dxa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ผลการ</w:t>
            </w:r>
          </w:p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89" w:type="dxa"/>
            <w:vMerge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8" w:type="dxa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89" w:type="dxa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8" w:type="dxa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89" w:type="dxa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8" w:type="dxa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90" w:type="dxa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9" w:type="dxa"/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ร้อยละ</w:t>
            </w:r>
          </w:p>
        </w:tc>
      </w:tr>
      <w:tr w:rsidR="000D1EBA" w:rsidTr="00E855BB">
        <w:tc>
          <w:tcPr>
            <w:tcW w:w="2581" w:type="dxa"/>
            <w:tcBorders>
              <w:bottom w:val="dotted" w:sz="4" w:space="0" w:color="auto"/>
            </w:tcBorders>
          </w:tcPr>
          <w:p w:rsidR="000D1EBA" w:rsidRPr="00BE7E25" w:rsidRDefault="000D1EBA" w:rsidP="000D1EBA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BE7E25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ครุภัณฑ์ </w:t>
            </w:r>
            <w:r w:rsidRPr="00BE7E25">
              <w:rPr>
                <w:rFonts w:ascii="AngsanaUPC" w:hAnsi="AngsanaUPC" w:cs="AngsanaUP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447" w:type="dxa"/>
            <w:tcBorders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3" w:type="dxa"/>
            <w:tcBorders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  <w:tcBorders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1EBA" w:rsidTr="00E855BB"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-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1EBA" w:rsidTr="00E855BB"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-ครุภัณฑ์คอมพิวเตอร์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1EBA" w:rsidTr="00E855BB"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-ครุภัณฑ์การศึกษา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1EBA" w:rsidTr="00E855BB">
        <w:tc>
          <w:tcPr>
            <w:tcW w:w="2581" w:type="dxa"/>
            <w:tcBorders>
              <w:top w:val="dotted" w:sz="4" w:space="0" w:color="auto"/>
              <w:bottom w:val="single" w:sz="8" w:space="0" w:color="auto"/>
            </w:tcBorders>
          </w:tcPr>
          <w:p w:rsidR="000D1EBA" w:rsidRDefault="000D1EBA" w:rsidP="000D1EBA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-ครุภัณฑ์อื่น ๆ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dotted" w:sz="4" w:space="0" w:color="auto"/>
              <w:bottom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1EBA" w:rsidTr="00E855BB"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Pr="00BE7E25" w:rsidRDefault="000D1EBA" w:rsidP="000D1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BE7E25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1EBA" w:rsidTr="00E855BB">
        <w:tc>
          <w:tcPr>
            <w:tcW w:w="2581" w:type="dxa"/>
            <w:tcBorders>
              <w:top w:val="double" w:sz="4" w:space="0" w:color="auto"/>
              <w:bottom w:val="dotted" w:sz="4" w:space="0" w:color="auto"/>
            </w:tcBorders>
          </w:tcPr>
          <w:p w:rsidR="000D1EBA" w:rsidRPr="00BD6A51" w:rsidRDefault="000D1EBA" w:rsidP="000D1EBA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BD6A51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 xml:space="preserve">ที่ดินและสิ่งก่อสร้าง </w:t>
            </w:r>
            <w:r w:rsidRPr="00BD6A51">
              <w:rPr>
                <w:rFonts w:ascii="AngsanaUPC" w:hAnsi="AngsanaUPC" w:cs="AngsanaUP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447" w:type="dxa"/>
            <w:tcBorders>
              <w:top w:val="doub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ub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ub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ub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ub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ub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ub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ub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1EBA" w:rsidTr="00E855BB"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</w:t>
            </w:r>
            <w:r>
              <w:rPr>
                <w:rFonts w:ascii="AngsanaUPC" w:hAnsi="AngsanaUPC" w:cs="AngsanaUPC"/>
                <w:sz w:val="32"/>
                <w:szCs w:val="32"/>
              </w:rPr>
              <w:sym w:font="Wingdings" w:char="F077"/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อาคารสำนักงาน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1EBA" w:rsidTr="00E855BB"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</w:t>
            </w:r>
            <w:r>
              <w:rPr>
                <w:rFonts w:ascii="AngsanaUPC" w:hAnsi="AngsanaUPC" w:cs="AngsanaUPC"/>
                <w:sz w:val="32"/>
                <w:szCs w:val="32"/>
              </w:rPr>
              <w:sym w:font="Wingdings" w:char="F077"/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อาคารเรียน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1EBA" w:rsidTr="00E855BB">
        <w:tc>
          <w:tcPr>
            <w:tcW w:w="2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UPC" w:hAnsi="AngsanaUPC" w:cs="AngsanaUPC" w:hint="cs"/>
                <w:sz w:val="32"/>
                <w:szCs w:val="32"/>
              </w:rPr>
              <w:sym w:font="Wingdings" w:char="F077"/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ปรับปรุงสิ่งก่อสร้าง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1EBA" w:rsidTr="00E855BB">
        <w:tc>
          <w:tcPr>
            <w:tcW w:w="2581" w:type="dxa"/>
            <w:tcBorders>
              <w:bottom w:val="double" w:sz="4" w:space="0" w:color="auto"/>
            </w:tcBorders>
          </w:tcPr>
          <w:p w:rsidR="000D1EBA" w:rsidRPr="00BD6A51" w:rsidRDefault="000D1EBA" w:rsidP="000D1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BD6A51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D1EBA" w:rsidTr="00E855BB">
        <w:tc>
          <w:tcPr>
            <w:tcW w:w="25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Pr="00BD6A51" w:rsidRDefault="000D1EBA" w:rsidP="000D1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BD6A51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1EBA" w:rsidRDefault="000D1EBA" w:rsidP="000D1EB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0D1EBA" w:rsidRPr="000D1EBA" w:rsidRDefault="000D1EBA" w:rsidP="000D1EBA">
      <w:pPr>
        <w:jc w:val="right"/>
        <w:rPr>
          <w:rFonts w:ascii="AngsanaUPC" w:hAnsi="AngsanaUPC" w:cs="AngsanaUPC"/>
          <w:szCs w:val="24"/>
          <w:cs/>
        </w:rPr>
      </w:pPr>
      <w:r>
        <w:rPr>
          <w:rFonts w:ascii="AngsanaUPC" w:hAnsi="AngsanaUPC" w:cs="AngsanaUPC" w:hint="cs"/>
          <w:szCs w:val="24"/>
          <w:cs/>
        </w:rPr>
        <w:t xml:space="preserve">  </w:t>
      </w:r>
      <w:r w:rsidRPr="000D1EBA">
        <w:rPr>
          <w:rFonts w:ascii="AngsanaUPC" w:hAnsi="AngsanaUPC" w:cs="AngsanaUPC" w:hint="cs"/>
          <w:szCs w:val="24"/>
          <w:cs/>
        </w:rPr>
        <w:t xml:space="preserve">หน่วย </w:t>
      </w:r>
      <w:r w:rsidRPr="000D1EBA">
        <w:rPr>
          <w:rFonts w:ascii="AngsanaUPC" w:hAnsi="AngsanaUPC" w:cs="AngsanaUPC"/>
          <w:szCs w:val="24"/>
        </w:rPr>
        <w:t xml:space="preserve">: </w:t>
      </w:r>
      <w:r w:rsidRPr="000D1EBA">
        <w:rPr>
          <w:rFonts w:ascii="AngsanaUPC" w:hAnsi="AngsanaUPC" w:cs="AngsanaUPC" w:hint="cs"/>
          <w:szCs w:val="24"/>
          <w:cs/>
        </w:rPr>
        <w:t>ล้านบาท</w:t>
      </w:r>
    </w:p>
    <w:p w:rsidR="000D1EBA" w:rsidRDefault="00E855BB" w:rsidP="00E855BB">
      <w:pPr>
        <w:ind w:left="-567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ปัญหาอุปสรรค </w:t>
      </w:r>
      <w:r>
        <w:rPr>
          <w:rFonts w:ascii="AngsanaUPC" w:hAnsi="AngsanaUPC" w:cs="AngsanaUPC"/>
          <w:sz w:val="32"/>
          <w:szCs w:val="32"/>
        </w:rPr>
        <w:t>:</w:t>
      </w:r>
    </w:p>
    <w:p w:rsidR="00E855BB" w:rsidRDefault="00B26DF6" w:rsidP="00E855BB">
      <w:pPr>
        <w:ind w:left="-567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pict>
          <v:roundrect id="_x0000_s1026" style="position:absolute;left:0;text-align:left;margin-left:556.8pt;margin-top:.1pt;width:205.5pt;height:78.75pt;z-index:251658240" arcsize="10923f">
            <v:stroke dashstyle="1 1" endcap="round"/>
            <v:textbox>
              <w:txbxContent>
                <w:p w:rsidR="007E66F5" w:rsidRPr="007E66F5" w:rsidRDefault="007E66F5">
                  <w:pPr>
                    <w:rPr>
                      <w:rFonts w:ascii="AngsanaUPC" w:hAnsi="AngsanaUPC" w:cs="AngsanaUPC"/>
                      <w:sz w:val="10"/>
                      <w:szCs w:val="10"/>
                    </w:rPr>
                  </w:pPr>
                </w:p>
                <w:p w:rsidR="007E66F5" w:rsidRPr="007E66F5" w:rsidRDefault="007E66F5">
                  <w:pPr>
                    <w:rPr>
                      <w:rFonts w:ascii="AngsanaUPC" w:hAnsi="AngsanaUPC" w:cs="AngsanaUPC"/>
                      <w:sz w:val="28"/>
                    </w:rPr>
                  </w:pPr>
                  <w:r w:rsidRPr="007E66F5">
                    <w:rPr>
                      <w:rFonts w:ascii="AngsanaUPC" w:hAnsi="AngsanaUPC" w:cs="AngsanaUPC"/>
                      <w:sz w:val="28"/>
                      <w:cs/>
                    </w:rPr>
                    <w:t>ชื่อผู้</w:t>
                  </w:r>
                  <w:r w:rsidRPr="007E66F5">
                    <w:rPr>
                      <w:rFonts w:ascii="AngsanaUPC" w:hAnsi="AngsanaUPC" w:cs="AngsanaUPC" w:hint="cs"/>
                      <w:sz w:val="28"/>
                      <w:cs/>
                    </w:rPr>
                    <w:t>รายงาน..........................................................</w:t>
                  </w:r>
                </w:p>
                <w:p w:rsidR="007E66F5" w:rsidRPr="007E66F5" w:rsidRDefault="007E66F5">
                  <w:pPr>
                    <w:rPr>
                      <w:rFonts w:ascii="AngsanaUPC" w:hAnsi="AngsanaUPC" w:cs="AngsanaUPC"/>
                      <w:sz w:val="28"/>
                    </w:rPr>
                  </w:pPr>
                  <w:r w:rsidRPr="007E66F5">
                    <w:rPr>
                      <w:rFonts w:ascii="AngsanaUPC" w:hAnsi="AngsanaUPC" w:cs="AngsanaUPC" w:hint="cs"/>
                      <w:sz w:val="28"/>
                      <w:cs/>
                    </w:rPr>
                    <w:t>ส่วนงาน.................................</w:t>
                  </w: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.</w:t>
                  </w:r>
                  <w:r w:rsidRPr="007E66F5">
                    <w:rPr>
                      <w:rFonts w:ascii="AngsanaUPC" w:hAnsi="AngsanaUPC" w:cs="AngsanaUPC" w:hint="cs"/>
                      <w:sz w:val="28"/>
                      <w:cs/>
                    </w:rPr>
                    <w:t>..............................</w:t>
                  </w:r>
                </w:p>
                <w:p w:rsidR="007E66F5" w:rsidRPr="007E66F5" w:rsidRDefault="007E66F5">
                  <w:pPr>
                    <w:rPr>
                      <w:rFonts w:ascii="AngsanaUPC" w:hAnsi="AngsanaUPC" w:cs="AngsanaUPC"/>
                      <w:sz w:val="28"/>
                      <w:cs/>
                    </w:rPr>
                  </w:pPr>
                  <w:r w:rsidRPr="007E66F5">
                    <w:rPr>
                      <w:rFonts w:ascii="AngsanaUPC" w:hAnsi="AngsanaUPC" w:cs="AngsanaUPC" w:hint="cs"/>
                      <w:sz w:val="28"/>
                      <w:cs/>
                    </w:rPr>
                    <w:t>โทร..................................</w:t>
                  </w: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.........</w:t>
                  </w:r>
                  <w:r w:rsidRPr="007E66F5">
                    <w:rPr>
                      <w:rFonts w:ascii="AngsanaUPC" w:hAnsi="AngsanaUPC" w:cs="AngsanaUPC" w:hint="cs"/>
                      <w:sz w:val="28"/>
                      <w:cs/>
                    </w:rPr>
                    <w:t>.............................</w:t>
                  </w:r>
                </w:p>
              </w:txbxContent>
            </v:textbox>
          </v:roundrect>
        </w:pict>
      </w:r>
      <w:r w:rsidR="00E855BB">
        <w:rPr>
          <w:rFonts w:ascii="AngsanaUPC" w:hAnsi="AngsanaUPC" w:cs="AngsanaUPC"/>
          <w:sz w:val="32"/>
          <w:szCs w:val="32"/>
        </w:rPr>
        <w:tab/>
        <w:t>1.</w:t>
      </w:r>
      <w:r w:rsidR="00E855BB">
        <w:rPr>
          <w:rFonts w:ascii="AngsanaUPC" w:hAnsi="AngsanaUPC" w:cs="AngsanaUPC" w:hint="cs"/>
          <w:sz w:val="32"/>
          <w:szCs w:val="32"/>
          <w:cs/>
        </w:rPr>
        <w:t>ด้านการดำเนินการจัดหาครุภัณฑ์...............................................................................................................................................</w:t>
      </w:r>
    </w:p>
    <w:p w:rsidR="00E855BB" w:rsidRDefault="00E855BB" w:rsidP="00E855BB">
      <w:pPr>
        <w:ind w:left="-567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....................................................................................................................................................................................................</w:t>
      </w:r>
    </w:p>
    <w:p w:rsidR="00E855BB" w:rsidRDefault="00E855BB" w:rsidP="00E855BB">
      <w:pPr>
        <w:ind w:left="-567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2.ด้านการดำเนินการก่อสร้าง.........................................................................................................................................................</w:t>
      </w:r>
    </w:p>
    <w:p w:rsidR="00F95D6F" w:rsidRDefault="00E855BB" w:rsidP="00E855BB">
      <w:pPr>
        <w:ind w:left="-567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</w:t>
      </w:r>
    </w:p>
    <w:p w:rsidR="00F95D6F" w:rsidRDefault="00F95D6F" w:rsidP="00FC2C5C">
      <w:pPr>
        <w:jc w:val="center"/>
        <w:rPr>
          <w:rFonts w:ascii="AngsanaUPC" w:hAnsi="AngsanaUPC" w:cs="AngsanaUPC"/>
          <w:sz w:val="32"/>
          <w:szCs w:val="32"/>
        </w:rPr>
      </w:pPr>
    </w:p>
    <w:p w:rsidR="00BF05E9" w:rsidRDefault="00BF05E9" w:rsidP="00FC2C5C">
      <w:pPr>
        <w:jc w:val="center"/>
        <w:rPr>
          <w:rFonts w:ascii="AngsanaUPC" w:hAnsi="AngsanaUPC" w:cs="AngsanaUPC"/>
          <w:sz w:val="32"/>
          <w:szCs w:val="32"/>
        </w:rPr>
      </w:pPr>
    </w:p>
    <w:p w:rsidR="00BF05E9" w:rsidRDefault="00BF05E9" w:rsidP="00FC2C5C">
      <w:pPr>
        <w:jc w:val="center"/>
        <w:rPr>
          <w:rFonts w:ascii="AngsanaUPC" w:hAnsi="AngsanaUPC" w:cs="AngsanaUPC"/>
          <w:sz w:val="32"/>
          <w:szCs w:val="32"/>
          <w:cs/>
        </w:rPr>
      </w:pPr>
    </w:p>
    <w:p w:rsidR="004A1277" w:rsidRPr="004A1277" w:rsidRDefault="00384413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 </w:t>
      </w:r>
      <w:r w:rsidR="003427E9"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4731C6" w:rsidRDefault="004731C6">
      <w:pPr>
        <w:rPr>
          <w:rFonts w:ascii="AngsanaUPC" w:hAnsi="AngsanaUPC" w:cs="AngsanaUPC"/>
          <w:i/>
          <w:iCs/>
          <w:sz w:val="32"/>
          <w:szCs w:val="32"/>
        </w:rPr>
      </w:pPr>
    </w:p>
    <w:p w:rsidR="004731C6" w:rsidRDefault="004731C6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Default="00DF7AD4">
      <w:pPr>
        <w:rPr>
          <w:rFonts w:ascii="AngsanaUPC" w:hAnsi="AngsanaUPC" w:cs="AngsanaUPC"/>
          <w:i/>
          <w:iCs/>
          <w:sz w:val="32"/>
          <w:szCs w:val="32"/>
        </w:rPr>
      </w:pPr>
    </w:p>
    <w:p w:rsidR="00DF7AD4" w:rsidRPr="00C050F6" w:rsidRDefault="00DF7AD4">
      <w:pPr>
        <w:rPr>
          <w:rFonts w:ascii="AngsanaUPC" w:hAnsi="AngsanaUPC" w:cs="AngsanaUPC"/>
          <w:i/>
          <w:iCs/>
          <w:sz w:val="32"/>
          <w:szCs w:val="32"/>
          <w:cs/>
        </w:rPr>
      </w:pPr>
    </w:p>
    <w:sectPr w:rsidR="00DF7AD4" w:rsidRPr="00C050F6" w:rsidSect="00E855B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0FEF"/>
    <w:multiLevelType w:val="hybridMultilevel"/>
    <w:tmpl w:val="25C4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77F"/>
    <w:multiLevelType w:val="hybridMultilevel"/>
    <w:tmpl w:val="A6C42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07DC"/>
    <w:multiLevelType w:val="hybridMultilevel"/>
    <w:tmpl w:val="DFE6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4609F"/>
    <w:multiLevelType w:val="hybridMultilevel"/>
    <w:tmpl w:val="65248EE4"/>
    <w:lvl w:ilvl="0" w:tplc="C1E89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257D70"/>
    <w:multiLevelType w:val="hybridMultilevel"/>
    <w:tmpl w:val="16A629C0"/>
    <w:lvl w:ilvl="0" w:tplc="ED823156">
      <w:start w:val="2"/>
      <w:numFmt w:val="bullet"/>
      <w:lvlText w:val="-"/>
      <w:lvlJc w:val="left"/>
      <w:pPr>
        <w:ind w:left="63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70F95DC6"/>
    <w:multiLevelType w:val="hybridMultilevel"/>
    <w:tmpl w:val="8D883B5E"/>
    <w:lvl w:ilvl="0" w:tplc="C78281B6">
      <w:start w:val="2"/>
      <w:numFmt w:val="bullet"/>
      <w:lvlText w:val="-"/>
      <w:lvlJc w:val="left"/>
      <w:pPr>
        <w:ind w:left="63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3EE5285"/>
    <w:multiLevelType w:val="hybridMultilevel"/>
    <w:tmpl w:val="F7FE6314"/>
    <w:lvl w:ilvl="0" w:tplc="794E0974">
      <w:start w:val="2"/>
      <w:numFmt w:val="bullet"/>
      <w:lvlText w:val="-"/>
      <w:lvlJc w:val="left"/>
      <w:pPr>
        <w:ind w:left="525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D86840"/>
    <w:rsid w:val="00012807"/>
    <w:rsid w:val="000156AC"/>
    <w:rsid w:val="0005228C"/>
    <w:rsid w:val="00055B57"/>
    <w:rsid w:val="00073505"/>
    <w:rsid w:val="000D1EBA"/>
    <w:rsid w:val="000E6855"/>
    <w:rsid w:val="001027C9"/>
    <w:rsid w:val="00105DC9"/>
    <w:rsid w:val="00126196"/>
    <w:rsid w:val="0013237F"/>
    <w:rsid w:val="001B326F"/>
    <w:rsid w:val="001D341F"/>
    <w:rsid w:val="001E4094"/>
    <w:rsid w:val="0020257B"/>
    <w:rsid w:val="0023434E"/>
    <w:rsid w:val="00246B82"/>
    <w:rsid w:val="0025120C"/>
    <w:rsid w:val="0026487A"/>
    <w:rsid w:val="0027178E"/>
    <w:rsid w:val="0029201D"/>
    <w:rsid w:val="002A7F43"/>
    <w:rsid w:val="002C5EDB"/>
    <w:rsid w:val="002D71A6"/>
    <w:rsid w:val="00300A27"/>
    <w:rsid w:val="0032342C"/>
    <w:rsid w:val="003427E9"/>
    <w:rsid w:val="0035313E"/>
    <w:rsid w:val="00364C40"/>
    <w:rsid w:val="00375953"/>
    <w:rsid w:val="00375BCF"/>
    <w:rsid w:val="00384413"/>
    <w:rsid w:val="003953D7"/>
    <w:rsid w:val="003A57CC"/>
    <w:rsid w:val="003C1031"/>
    <w:rsid w:val="003C283E"/>
    <w:rsid w:val="003E31E9"/>
    <w:rsid w:val="003F3299"/>
    <w:rsid w:val="004113CA"/>
    <w:rsid w:val="00414BCE"/>
    <w:rsid w:val="004218DD"/>
    <w:rsid w:val="00435CE8"/>
    <w:rsid w:val="00441079"/>
    <w:rsid w:val="00445077"/>
    <w:rsid w:val="00451D97"/>
    <w:rsid w:val="00457454"/>
    <w:rsid w:val="004731C6"/>
    <w:rsid w:val="004850C8"/>
    <w:rsid w:val="004A1277"/>
    <w:rsid w:val="004D427C"/>
    <w:rsid w:val="004D55E7"/>
    <w:rsid w:val="004D73A2"/>
    <w:rsid w:val="00500C77"/>
    <w:rsid w:val="005079C0"/>
    <w:rsid w:val="0058212B"/>
    <w:rsid w:val="00590AEF"/>
    <w:rsid w:val="005A01A8"/>
    <w:rsid w:val="005E13D1"/>
    <w:rsid w:val="00602AF4"/>
    <w:rsid w:val="00642549"/>
    <w:rsid w:val="006544B9"/>
    <w:rsid w:val="006719B7"/>
    <w:rsid w:val="00676667"/>
    <w:rsid w:val="00683AE7"/>
    <w:rsid w:val="006A1D9D"/>
    <w:rsid w:val="006A51AF"/>
    <w:rsid w:val="006B20B7"/>
    <w:rsid w:val="006B2F8C"/>
    <w:rsid w:val="006C43D9"/>
    <w:rsid w:val="006E3D29"/>
    <w:rsid w:val="007031AA"/>
    <w:rsid w:val="00741D32"/>
    <w:rsid w:val="007432C6"/>
    <w:rsid w:val="0075075F"/>
    <w:rsid w:val="00750C28"/>
    <w:rsid w:val="007A6CBA"/>
    <w:rsid w:val="007B7DD1"/>
    <w:rsid w:val="007D1FA1"/>
    <w:rsid w:val="007D72FD"/>
    <w:rsid w:val="007E66F5"/>
    <w:rsid w:val="007E76FF"/>
    <w:rsid w:val="007F47C3"/>
    <w:rsid w:val="008059B9"/>
    <w:rsid w:val="00806599"/>
    <w:rsid w:val="00830470"/>
    <w:rsid w:val="0085796E"/>
    <w:rsid w:val="00877131"/>
    <w:rsid w:val="00895B89"/>
    <w:rsid w:val="00896BD4"/>
    <w:rsid w:val="008A212F"/>
    <w:rsid w:val="008C144E"/>
    <w:rsid w:val="008D1E44"/>
    <w:rsid w:val="00934972"/>
    <w:rsid w:val="00945CE9"/>
    <w:rsid w:val="00972FAB"/>
    <w:rsid w:val="0099546E"/>
    <w:rsid w:val="009B5F42"/>
    <w:rsid w:val="009B7D86"/>
    <w:rsid w:val="00A05BE4"/>
    <w:rsid w:val="00A14ACA"/>
    <w:rsid w:val="00A1646F"/>
    <w:rsid w:val="00A42E3F"/>
    <w:rsid w:val="00A66D7F"/>
    <w:rsid w:val="00A907E2"/>
    <w:rsid w:val="00AC33AE"/>
    <w:rsid w:val="00AE3AFA"/>
    <w:rsid w:val="00B01999"/>
    <w:rsid w:val="00B10A14"/>
    <w:rsid w:val="00B14713"/>
    <w:rsid w:val="00B26DF6"/>
    <w:rsid w:val="00B52AEA"/>
    <w:rsid w:val="00B55EC4"/>
    <w:rsid w:val="00B62ED0"/>
    <w:rsid w:val="00B63C2B"/>
    <w:rsid w:val="00B71C11"/>
    <w:rsid w:val="00B75FCD"/>
    <w:rsid w:val="00B93E37"/>
    <w:rsid w:val="00BB5E89"/>
    <w:rsid w:val="00BB7CA3"/>
    <w:rsid w:val="00BD6A51"/>
    <w:rsid w:val="00BE0AEE"/>
    <w:rsid w:val="00BE58F8"/>
    <w:rsid w:val="00BE7E25"/>
    <w:rsid w:val="00BF05E9"/>
    <w:rsid w:val="00C03BBC"/>
    <w:rsid w:val="00C050F6"/>
    <w:rsid w:val="00C07687"/>
    <w:rsid w:val="00C33841"/>
    <w:rsid w:val="00C405A6"/>
    <w:rsid w:val="00C772D3"/>
    <w:rsid w:val="00C86BC1"/>
    <w:rsid w:val="00CA797B"/>
    <w:rsid w:val="00CD2F73"/>
    <w:rsid w:val="00CD6816"/>
    <w:rsid w:val="00CE125B"/>
    <w:rsid w:val="00D3624F"/>
    <w:rsid w:val="00D47502"/>
    <w:rsid w:val="00D569F4"/>
    <w:rsid w:val="00D57C33"/>
    <w:rsid w:val="00D60DF8"/>
    <w:rsid w:val="00D70305"/>
    <w:rsid w:val="00D86840"/>
    <w:rsid w:val="00DC346E"/>
    <w:rsid w:val="00DD78B7"/>
    <w:rsid w:val="00DE2A4F"/>
    <w:rsid w:val="00DF7AD4"/>
    <w:rsid w:val="00E0753E"/>
    <w:rsid w:val="00E855BB"/>
    <w:rsid w:val="00E85D75"/>
    <w:rsid w:val="00E877E9"/>
    <w:rsid w:val="00EC4D40"/>
    <w:rsid w:val="00ED5EFB"/>
    <w:rsid w:val="00EF14BD"/>
    <w:rsid w:val="00F153FC"/>
    <w:rsid w:val="00F2015D"/>
    <w:rsid w:val="00F34893"/>
    <w:rsid w:val="00F521B0"/>
    <w:rsid w:val="00F5590A"/>
    <w:rsid w:val="00F56116"/>
    <w:rsid w:val="00F74FE1"/>
    <w:rsid w:val="00F803E7"/>
    <w:rsid w:val="00F83B62"/>
    <w:rsid w:val="00F924F9"/>
    <w:rsid w:val="00F935EE"/>
    <w:rsid w:val="00F95D6F"/>
    <w:rsid w:val="00FA08F4"/>
    <w:rsid w:val="00FC2C5C"/>
    <w:rsid w:val="00FC425E"/>
    <w:rsid w:val="00FC51BB"/>
    <w:rsid w:val="00FD3CDF"/>
    <w:rsid w:val="00F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B8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F18B6-07AE-439C-BEC4-B1DDBF51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LATITUDE</cp:lastModifiedBy>
  <cp:revision>744</cp:revision>
  <dcterms:created xsi:type="dcterms:W3CDTF">2012-12-18T01:21:00Z</dcterms:created>
  <dcterms:modified xsi:type="dcterms:W3CDTF">2012-12-28T06:15:00Z</dcterms:modified>
</cp:coreProperties>
</file>