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86" w:rsidRDefault="000C7086" w:rsidP="003F578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หน่วยงาน...........................................................</w:t>
      </w:r>
    </w:p>
    <w:p w:rsidR="005361F9" w:rsidRPr="000C7086" w:rsidRDefault="000C7086" w:rsidP="003F5789">
      <w:pPr>
        <w:jc w:val="center"/>
        <w:rPr>
          <w:rFonts w:ascii="TH SarabunPSK" w:hAnsi="TH SarabunPSK" w:cs="TH SarabunPSK"/>
          <w:b/>
          <w:bCs/>
          <w:u w:val="single"/>
        </w:rPr>
      </w:pPr>
      <w:r w:rsidRPr="000C708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ชุดที่ 3</w:t>
      </w:r>
      <w:r w:rsidR="00694BDC" w:rsidRPr="000C708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การใช้จ่ายเงินตอบสนองวิสัยทัศ</w:t>
      </w:r>
      <w:r w:rsidR="003F316D" w:rsidRPr="000C708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น์</w:t>
      </w:r>
      <w:r w:rsidR="00694BDC" w:rsidRPr="000C708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บรรลุวัตถุประสงค์ มีประสิทธิภาพ ประหยัด และคุ้มค่า</w:t>
      </w:r>
    </w:p>
    <w:p w:rsidR="009D7CCD" w:rsidRPr="009D7CCD" w:rsidRDefault="009D7CCD" w:rsidP="009D7CCD">
      <w:pPr>
        <w:pStyle w:val="a5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D7CCD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คำถาม</w:t>
      </w:r>
      <w:r w:rsidRPr="009D7C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ที่ 1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694BDC">
        <w:rPr>
          <w:rFonts w:ascii="TH SarabunPSK" w:hAnsi="TH SarabunPSK" w:cs="TH SarabunPSK" w:hint="cs"/>
          <w:sz w:val="24"/>
          <w:szCs w:val="32"/>
          <w:cs/>
        </w:rPr>
        <w:t>หน่วยงานของท่านสามารถเบิกจ่ายเงินทุกงบประมาณตั้งแต่ไตรมาสที่ 1-3 ของปีงบประมาณ พ.ศ. 2557-2561 จำนวนร้อยละเท่าไรของเงินที่ได้รับจัดสรร</w:t>
      </w:r>
    </w:p>
    <w:p w:rsidR="009D7CCD" w:rsidRDefault="009D7CCD" w:rsidP="009D7CCD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คำตอบ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โปรดระบุข้อมูลในตาราง</w:t>
      </w:r>
    </w:p>
    <w:p w:rsidR="00066E92" w:rsidRDefault="00066E92" w:rsidP="00066E92">
      <w:pPr>
        <w:pStyle w:val="a5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หน่วย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201"/>
        <w:gridCol w:w="921"/>
        <w:gridCol w:w="1417"/>
        <w:gridCol w:w="1701"/>
        <w:gridCol w:w="851"/>
        <w:gridCol w:w="1559"/>
        <w:gridCol w:w="1701"/>
        <w:gridCol w:w="1276"/>
        <w:gridCol w:w="1701"/>
        <w:gridCol w:w="1701"/>
      </w:tblGrid>
      <w:tr w:rsidR="00694BDC" w:rsidRPr="00694BDC" w:rsidTr="00066E92">
        <w:trPr>
          <w:trHeight w:val="274"/>
        </w:trPr>
        <w:tc>
          <w:tcPr>
            <w:tcW w:w="1201" w:type="dxa"/>
            <w:vMerge w:val="restart"/>
            <w:vAlign w:val="center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  <w:tc>
          <w:tcPr>
            <w:tcW w:w="4039" w:type="dxa"/>
            <w:gridSpan w:val="3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4111" w:type="dxa"/>
            <w:gridSpan w:val="3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4678" w:type="dxa"/>
            <w:gridSpan w:val="3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ไตรมาสที่ 3</w:t>
            </w:r>
          </w:p>
        </w:tc>
      </w:tr>
      <w:tr w:rsidR="00694BDC" w:rsidRPr="00694BDC" w:rsidTr="00066E92">
        <w:trPr>
          <w:trHeight w:val="274"/>
        </w:trPr>
        <w:tc>
          <w:tcPr>
            <w:tcW w:w="1201" w:type="dxa"/>
            <w:vMerge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จัดสรร</w:t>
            </w:r>
          </w:p>
        </w:tc>
        <w:tc>
          <w:tcPr>
            <w:tcW w:w="1417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การเบิกจ่าย</w:t>
            </w: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ร้อยละการเบิกจ่าย</w:t>
            </w:r>
          </w:p>
        </w:tc>
        <w:tc>
          <w:tcPr>
            <w:tcW w:w="85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จัดสรร</w:t>
            </w:r>
          </w:p>
        </w:tc>
        <w:tc>
          <w:tcPr>
            <w:tcW w:w="1559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การเบิกจ่าย</w:t>
            </w: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ร้อยละการเบิกจ่าย</w:t>
            </w:r>
          </w:p>
        </w:tc>
        <w:tc>
          <w:tcPr>
            <w:tcW w:w="1276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จัดสรร</w:t>
            </w: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การเบิกจ่าย</w:t>
            </w: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ร้อยละการเบิกจ่าย</w:t>
            </w:r>
          </w:p>
        </w:tc>
      </w:tr>
      <w:tr w:rsidR="00694BDC" w:rsidRPr="00694BDC" w:rsidTr="00066E92">
        <w:trPr>
          <w:trHeight w:val="227"/>
        </w:trPr>
        <w:tc>
          <w:tcPr>
            <w:tcW w:w="12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2557</w:t>
            </w:r>
          </w:p>
        </w:tc>
        <w:tc>
          <w:tcPr>
            <w:tcW w:w="92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94BDC" w:rsidRPr="00694BDC" w:rsidTr="00066E92">
        <w:trPr>
          <w:trHeight w:val="227"/>
        </w:trPr>
        <w:tc>
          <w:tcPr>
            <w:tcW w:w="12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92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94BDC" w:rsidRPr="00694BDC" w:rsidTr="00066E92">
        <w:trPr>
          <w:trHeight w:val="213"/>
        </w:trPr>
        <w:tc>
          <w:tcPr>
            <w:tcW w:w="12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92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94BDC" w:rsidRPr="00694BDC" w:rsidTr="00066E92">
        <w:trPr>
          <w:trHeight w:val="227"/>
        </w:trPr>
        <w:tc>
          <w:tcPr>
            <w:tcW w:w="12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694BDC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92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  <w:tr w:rsidR="00694BDC" w:rsidRPr="00694BDC" w:rsidTr="00066E92">
        <w:trPr>
          <w:trHeight w:val="227"/>
        </w:trPr>
        <w:tc>
          <w:tcPr>
            <w:tcW w:w="1201" w:type="dxa"/>
          </w:tcPr>
          <w:p w:rsidR="00694BDC" w:rsidRPr="00694BDC" w:rsidRDefault="00694BDC" w:rsidP="00694BDC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92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94BDC" w:rsidRPr="00694BDC" w:rsidRDefault="00694BDC" w:rsidP="00694BDC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7CCD" w:rsidRPr="005B1284" w:rsidRDefault="003F316D" w:rsidP="009D7CCD">
      <w:pPr>
        <w:pStyle w:val="a5"/>
        <w:rPr>
          <w:rFonts w:ascii="TH SarabunPSK" w:hAnsi="TH SarabunPSK" w:cs="TH SarabunPSK"/>
          <w:sz w:val="24"/>
          <w:szCs w:val="32"/>
          <w:cs/>
        </w:rPr>
      </w:pPr>
      <w:r w:rsidRPr="005B128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Pr="005B1284">
        <w:rPr>
          <w:rFonts w:ascii="TH SarabunPSK" w:hAnsi="TH SarabunPSK" w:cs="TH SarabunPSK"/>
          <w:b/>
          <w:bCs/>
          <w:sz w:val="24"/>
          <w:szCs w:val="32"/>
        </w:rPr>
        <w:t>:</w:t>
      </w:r>
      <w:r w:rsidRPr="005B1284">
        <w:rPr>
          <w:rFonts w:ascii="TH SarabunPSK" w:hAnsi="TH SarabunPSK" w:cs="TH SarabunPSK"/>
          <w:sz w:val="24"/>
          <w:szCs w:val="32"/>
        </w:rPr>
        <w:t xml:space="preserve"> </w:t>
      </w:r>
      <w:r w:rsidRPr="005B1284">
        <w:rPr>
          <w:rFonts w:ascii="TH SarabunPSK" w:hAnsi="TH SarabunPSK" w:cs="TH SarabunPSK" w:hint="cs"/>
          <w:sz w:val="24"/>
          <w:szCs w:val="32"/>
          <w:cs/>
        </w:rPr>
        <w:t>ข้อมูลที่ระบุในตารางให้นำมาจาก</w:t>
      </w:r>
      <w:r w:rsidR="0020456D" w:rsidRPr="005B1284">
        <w:rPr>
          <w:rFonts w:ascii="TH SarabunPSK" w:hAnsi="TH SarabunPSK" w:cs="TH SarabunPSK" w:hint="cs"/>
          <w:sz w:val="24"/>
          <w:szCs w:val="32"/>
          <w:cs/>
        </w:rPr>
        <w:t>ตารางสรุปการใช้จ่ายงบประมาณเงินรายได้ เงินคงคลัง และงบประมาณแผ่นดิน</w:t>
      </w:r>
      <w:r w:rsidRPr="005B1284">
        <w:rPr>
          <w:rFonts w:ascii="TH SarabunPSK" w:hAnsi="TH SarabunPSK" w:cs="TH SarabunPSK" w:hint="cs"/>
          <w:sz w:val="24"/>
          <w:szCs w:val="32"/>
          <w:cs/>
        </w:rPr>
        <w:t xml:space="preserve"> จากระบบ </w:t>
      </w:r>
      <w:r w:rsidRPr="005B1284">
        <w:rPr>
          <w:rFonts w:ascii="TH SarabunPSK" w:hAnsi="TH SarabunPSK" w:cs="TH SarabunPSK"/>
          <w:sz w:val="32"/>
          <w:szCs w:val="40"/>
        </w:rPr>
        <w:t>MIS</w:t>
      </w:r>
      <w:r w:rsidR="0020456D" w:rsidRPr="005B1284">
        <w:rPr>
          <w:rFonts w:ascii="TH SarabunPSK" w:hAnsi="TH SarabunPSK" w:cs="TH SarabunPSK"/>
          <w:sz w:val="24"/>
          <w:szCs w:val="32"/>
        </w:rPr>
        <w:t xml:space="preserve"> </w:t>
      </w:r>
      <w:r w:rsidR="0020456D" w:rsidRPr="005B1284">
        <w:rPr>
          <w:rFonts w:ascii="TH SarabunPSK" w:hAnsi="TH SarabunPSK" w:cs="TH SarabunPSK" w:hint="cs"/>
          <w:sz w:val="24"/>
          <w:szCs w:val="32"/>
          <w:cs/>
        </w:rPr>
        <w:t>(ตัวอย่างดังเอกสารแนบ)</w:t>
      </w:r>
    </w:p>
    <w:p w:rsidR="005B1284" w:rsidRDefault="005B1284" w:rsidP="009D7CCD">
      <w:pPr>
        <w:pStyle w:val="a5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1966A0" w:rsidRPr="001966A0" w:rsidRDefault="001966A0" w:rsidP="009D7CCD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คำถาม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ที่ 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3F316D">
        <w:rPr>
          <w:rFonts w:ascii="TH SarabunPSK" w:hAnsi="TH SarabunPSK" w:cs="TH SarabunPSK" w:hint="cs"/>
          <w:sz w:val="24"/>
          <w:szCs w:val="32"/>
          <w:cs/>
        </w:rPr>
        <w:t>ผลการใช้จ่ายเงินของปีงบประมาณ พ.ศ. 2560 บรรลุเป้าหมายระดับผลลัพธ์ร้อยละเท่าไร</w:t>
      </w:r>
    </w:p>
    <w:p w:rsidR="001966A0" w:rsidRDefault="001966A0" w:rsidP="001966A0">
      <w:pPr>
        <w:pStyle w:val="a5"/>
        <w:rPr>
          <w:rFonts w:ascii="TH SarabunPSK" w:hAnsi="TH SarabunPSK" w:cs="TH SarabunPSK"/>
          <w:sz w:val="24"/>
          <w:szCs w:val="32"/>
        </w:rPr>
      </w:pPr>
      <w:r w:rsidRPr="009D7C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คำตอบ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โปรดระบุข้อมูลในตาราง</w:t>
      </w:r>
    </w:p>
    <w:p w:rsidR="001966A0" w:rsidRDefault="001966A0" w:rsidP="001966A0">
      <w:pPr>
        <w:pStyle w:val="a5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3141"/>
        <w:gridCol w:w="3141"/>
      </w:tblGrid>
      <w:tr w:rsidR="003F316D" w:rsidRPr="009D7CCD" w:rsidTr="003F316D">
        <w:trPr>
          <w:jc w:val="center"/>
        </w:trPr>
        <w:tc>
          <w:tcPr>
            <w:tcW w:w="2553" w:type="dxa"/>
            <w:vMerge w:val="restart"/>
            <w:vAlign w:val="center"/>
          </w:tcPr>
          <w:p w:rsidR="003F316D" w:rsidRPr="009D7CCD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6282" w:type="dxa"/>
            <w:gridSpan w:val="2"/>
          </w:tcPr>
          <w:p w:rsidR="003F316D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จำนวนโครงการที่บรรลุเป้าหมาย</w:t>
            </w:r>
          </w:p>
        </w:tc>
      </w:tr>
      <w:tr w:rsidR="003F316D" w:rsidRPr="001966A0" w:rsidTr="003F316D">
        <w:trPr>
          <w:jc w:val="center"/>
        </w:trPr>
        <w:tc>
          <w:tcPr>
            <w:tcW w:w="2553" w:type="dxa"/>
            <w:vMerge/>
          </w:tcPr>
          <w:p w:rsidR="003F316D" w:rsidRPr="001966A0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41" w:type="dxa"/>
          </w:tcPr>
          <w:p w:rsidR="003F316D" w:rsidRPr="0020456D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56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ระดับผลผลิต</w:t>
            </w:r>
            <w:r w:rsidR="0020456D" w:rsidRPr="00204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56D" w:rsidRPr="0020456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0456D" w:rsidRPr="0020456D"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 w:rsidR="0020456D" w:rsidRPr="002045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41" w:type="dxa"/>
          </w:tcPr>
          <w:p w:rsidR="003F316D" w:rsidRPr="0020456D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56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ระดับผลลัพธ์</w:t>
            </w:r>
            <w:r w:rsidR="0020456D" w:rsidRPr="002045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456D" w:rsidRPr="0020456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0456D" w:rsidRPr="0020456D"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 w:rsidR="0020456D" w:rsidRPr="0020456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316D" w:rsidRPr="001966A0" w:rsidTr="003F316D">
        <w:trPr>
          <w:jc w:val="center"/>
        </w:trPr>
        <w:tc>
          <w:tcPr>
            <w:tcW w:w="2553" w:type="dxa"/>
          </w:tcPr>
          <w:p w:rsidR="003F316D" w:rsidRPr="001966A0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141" w:type="dxa"/>
          </w:tcPr>
          <w:p w:rsidR="003F316D" w:rsidRPr="0020456D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316D" w:rsidRPr="0020456D" w:rsidRDefault="003F316D" w:rsidP="000C7086">
            <w:pPr>
              <w:pStyle w:val="a5"/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</w:tc>
        <w:tc>
          <w:tcPr>
            <w:tcW w:w="3141" w:type="dxa"/>
          </w:tcPr>
          <w:p w:rsidR="003F316D" w:rsidRPr="0020456D" w:rsidRDefault="003F316D" w:rsidP="00AA23A7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0456D" w:rsidRPr="009D7CCD" w:rsidRDefault="0020456D" w:rsidP="0020456D">
      <w:pPr>
        <w:pStyle w:val="a5"/>
        <w:rPr>
          <w:rFonts w:ascii="TH SarabunPSK" w:hAnsi="TH SarabunPSK" w:cs="TH SarabunPSK"/>
          <w:sz w:val="24"/>
          <w:szCs w:val="32"/>
          <w:cs/>
        </w:rPr>
      </w:pPr>
    </w:p>
    <w:sectPr w:rsidR="0020456D" w:rsidRPr="009D7CCD" w:rsidSect="00694BDC">
      <w:pgSz w:w="15840" w:h="12240" w:orient="landscape"/>
      <w:pgMar w:top="1418" w:right="851" w:bottom="1418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41C81"/>
    <w:multiLevelType w:val="hybridMultilevel"/>
    <w:tmpl w:val="7FCA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29"/>
    <w:rsid w:val="00066E92"/>
    <w:rsid w:val="000C7086"/>
    <w:rsid w:val="001966A0"/>
    <w:rsid w:val="0020456D"/>
    <w:rsid w:val="00377CDE"/>
    <w:rsid w:val="003F316D"/>
    <w:rsid w:val="003F5789"/>
    <w:rsid w:val="005678B4"/>
    <w:rsid w:val="005B1284"/>
    <w:rsid w:val="00694BDC"/>
    <w:rsid w:val="00912A4A"/>
    <w:rsid w:val="009812FC"/>
    <w:rsid w:val="009D7CCD"/>
    <w:rsid w:val="00AA23A7"/>
    <w:rsid w:val="00AE3415"/>
    <w:rsid w:val="00BC41F4"/>
    <w:rsid w:val="00C113F2"/>
    <w:rsid w:val="00CF0429"/>
    <w:rsid w:val="00F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1233-75EF-4C9C-BA6C-8DF259D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789"/>
    <w:pPr>
      <w:ind w:left="720"/>
      <w:contextualSpacing/>
    </w:pPr>
  </w:style>
  <w:style w:type="paragraph" w:styleId="a5">
    <w:name w:val="No Spacing"/>
    <w:uiPriority w:val="1"/>
    <w:qFormat/>
    <w:rsid w:val="009D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2018-09-21T03:12:00Z</dcterms:created>
  <dcterms:modified xsi:type="dcterms:W3CDTF">2018-09-21T04:10:00Z</dcterms:modified>
</cp:coreProperties>
</file>