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66" w:rsidRDefault="00285266" w:rsidP="003F5789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หน่วยงาน......................................................</w:t>
      </w:r>
    </w:p>
    <w:p w:rsidR="005361F9" w:rsidRPr="00285266" w:rsidRDefault="00DB649B" w:rsidP="002852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  <w:r w:rsidRPr="00285266">
        <w:rPr>
          <w:rFonts w:ascii="TH SarabunPSK" w:hAnsi="TH SarabunPSK" w:cs="TH SarabunPSK" w:hint="cs"/>
          <w:b/>
          <w:bCs/>
          <w:sz w:val="32"/>
          <w:szCs w:val="40"/>
          <w:u w:val="single"/>
          <w:cs/>
        </w:rPr>
        <w:t xml:space="preserve">ชุดที่ 4 </w:t>
      </w:r>
      <w:r w:rsidR="00DB3875" w:rsidRPr="0028526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การจัดหาพัสดุเพื่อการบริหารจัดการถูกต้อง มีประสิทธิภาพ และตรงตามความต้องการ</w:t>
      </w:r>
    </w:p>
    <w:p w:rsidR="00DB3875" w:rsidRPr="00DB3875" w:rsidRDefault="00DB3875" w:rsidP="00DB3875">
      <w:pPr>
        <w:pStyle w:val="a5"/>
        <w:rPr>
          <w:rFonts w:ascii="TH SarabunPSK" w:hAnsi="TH SarabunPSK" w:cs="TH SarabunPSK"/>
          <w:sz w:val="32"/>
          <w:szCs w:val="32"/>
        </w:rPr>
      </w:pPr>
      <w:r w:rsidRPr="00DB3875">
        <w:rPr>
          <w:rFonts w:ascii="TH SarabunPSK" w:hAnsi="TH SarabunPSK" w:cs="TH SarabunPSK"/>
          <w:sz w:val="32"/>
          <w:szCs w:val="32"/>
        </w:rPr>
        <w:t xml:space="preserve">1. </w:t>
      </w:r>
      <w:r w:rsidRPr="00DB3875">
        <w:rPr>
          <w:rFonts w:ascii="TH SarabunPSK" w:hAnsi="TH SarabunPSK" w:cs="TH SarabunPSK"/>
          <w:sz w:val="32"/>
          <w:szCs w:val="32"/>
          <w:cs/>
        </w:rPr>
        <w:t>ประสบการณ์ในการปฏิบัติงานของหัวหน้าเจ้าหน้าที่พัสดุ</w:t>
      </w:r>
    </w:p>
    <w:p w:rsidR="00DB3875" w:rsidRDefault="00DB3875" w:rsidP="00DB3875">
      <w:pPr>
        <w:pStyle w:val="a5"/>
        <w:tabs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DB3875">
        <w:rPr>
          <w:rFonts w:ascii="TH SarabunPSK" w:hAnsi="TH SarabunPSK" w:cs="TH SarabunPSK"/>
          <w:sz w:val="32"/>
          <w:szCs w:val="32"/>
        </w:rPr>
        <w:sym w:font="Wingdings" w:char="F06F"/>
      </w:r>
      <w:r w:rsidRPr="00DB3875">
        <w:rPr>
          <w:rFonts w:ascii="TH SarabunPSK" w:hAnsi="TH SarabunPSK" w:cs="TH SarabunPSK"/>
          <w:sz w:val="32"/>
          <w:szCs w:val="32"/>
        </w:rPr>
        <w:tab/>
      </w:r>
      <w:r w:rsidRPr="00DB3875">
        <w:rPr>
          <w:rFonts w:ascii="TH SarabunPSK" w:hAnsi="TH SarabunPSK" w:cs="TH SarabunPSK"/>
          <w:sz w:val="32"/>
          <w:szCs w:val="32"/>
          <w:cs/>
        </w:rPr>
        <w:t>มีประสบการณ์ในการซื้อหรือจ้างมากกว่า 7 ปี</w:t>
      </w:r>
    </w:p>
    <w:p w:rsidR="00DB3875" w:rsidRDefault="00DB3875" w:rsidP="00DB3875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มีประสบการณ์ในการซื้อหรือจ้างมากกว่า 6 ปี แต่ไม่เกิน 7 ปี</w:t>
      </w:r>
    </w:p>
    <w:p w:rsidR="00DB3875" w:rsidRDefault="00DB3875" w:rsidP="00DB3875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มีประสบการณ์ในการซื้อหรือจ้างมากกว่า 5 ปี แต่ไม่เกิน 6 ปี</w:t>
      </w:r>
    </w:p>
    <w:p w:rsidR="00DB3875" w:rsidRDefault="00DB3875" w:rsidP="00DB3875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มีประสบการณ์ในการซื้อหรือจ้างมากกว่า 3 ปี แต่ไม่เกิน 5 ปี</w:t>
      </w:r>
    </w:p>
    <w:p w:rsidR="00DB3875" w:rsidRDefault="00DB3875" w:rsidP="00DB3875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มีประสบการณ์ในการซื้อหรือจ้างไม่เกิน 3 ปี</w:t>
      </w:r>
    </w:p>
    <w:p w:rsidR="00DB3875" w:rsidRPr="00DB3875" w:rsidRDefault="0021700D" w:rsidP="00DB3875">
      <w:pPr>
        <w:pStyle w:val="a5"/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ประสบการณ์ในการปฏิบัติงานของเจ้าหน้าที่พัสดุ</w:t>
      </w:r>
    </w:p>
    <w:p w:rsidR="0021700D" w:rsidRDefault="0021700D" w:rsidP="0021700D">
      <w:pPr>
        <w:pStyle w:val="a5"/>
        <w:tabs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DB3875">
        <w:rPr>
          <w:rFonts w:ascii="TH SarabunPSK" w:hAnsi="TH SarabunPSK" w:cs="TH SarabunPSK"/>
          <w:sz w:val="32"/>
          <w:szCs w:val="32"/>
        </w:rPr>
        <w:sym w:font="Wingdings" w:char="F06F"/>
      </w:r>
      <w:r w:rsidRPr="00DB3875">
        <w:rPr>
          <w:rFonts w:ascii="TH SarabunPSK" w:hAnsi="TH SarabunPSK" w:cs="TH SarabunPSK"/>
          <w:sz w:val="32"/>
          <w:szCs w:val="32"/>
        </w:rPr>
        <w:tab/>
      </w:r>
      <w:r w:rsidRPr="00DB3875">
        <w:rPr>
          <w:rFonts w:ascii="TH SarabunPSK" w:hAnsi="TH SarabunPSK" w:cs="TH SarabunPSK"/>
          <w:sz w:val="32"/>
          <w:szCs w:val="32"/>
          <w:cs/>
        </w:rPr>
        <w:t>มีประสบการณ์ในการซื้อหรือจ้างมากกว่า 7 ปี</w:t>
      </w:r>
    </w:p>
    <w:p w:rsidR="0021700D" w:rsidRDefault="0021700D" w:rsidP="0021700D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มีประสบการณ์ในการซื้อหรือจ้างมากกว่า 6 ปี แต่ไม่เกิน 7 ปี</w:t>
      </w:r>
    </w:p>
    <w:p w:rsidR="0021700D" w:rsidRDefault="0021700D" w:rsidP="0021700D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มีประสบการณ์ในการซื้อหรือจ้างมากกว่า 5 ปี แต่ไม่เกิน 6 ปี</w:t>
      </w:r>
    </w:p>
    <w:p w:rsidR="0021700D" w:rsidRDefault="0021700D" w:rsidP="0021700D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มีประสบการณ์ในการซื้อหรือจ้างมากกว่า 3 ปี แต่ไม่เกิน 5 ปี</w:t>
      </w:r>
    </w:p>
    <w:p w:rsidR="0021700D" w:rsidRDefault="0021700D" w:rsidP="0021700D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มีประสบการณ์ในการซื้อหรือจ้างไม่เกิน 3 ปี</w:t>
      </w:r>
    </w:p>
    <w:p w:rsidR="00DB3875" w:rsidRDefault="00B07C76" w:rsidP="002D321C">
      <w:pPr>
        <w:pStyle w:val="a5"/>
        <w:ind w:right="-377"/>
        <w:rPr>
          <w:rFonts w:ascii="TH SarabunPSK" w:hAnsi="TH SarabunPSK" w:cs="TH SarabunPSK"/>
          <w:sz w:val="24"/>
          <w:szCs w:val="32"/>
        </w:rPr>
      </w:pPr>
      <w:r w:rsidRPr="00B07C76">
        <w:rPr>
          <w:rFonts w:ascii="TH SarabunPSK" w:hAnsi="TH SarabunPSK" w:cs="TH SarabunPSK"/>
          <w:sz w:val="24"/>
          <w:szCs w:val="32"/>
          <w:cs/>
        </w:rPr>
        <w:t>3. การพัฒนาความรู้ด้านพัสดุอย่างต่อเนื่อง</w:t>
      </w:r>
    </w:p>
    <w:p w:rsidR="00B07C76" w:rsidRDefault="00B07C76" w:rsidP="00B07C76">
      <w:pPr>
        <w:pStyle w:val="a5"/>
        <w:tabs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DB3875">
        <w:rPr>
          <w:rFonts w:ascii="TH SarabunPSK" w:hAnsi="TH SarabunPSK" w:cs="TH SarabunPSK"/>
          <w:sz w:val="32"/>
          <w:szCs w:val="32"/>
        </w:rPr>
        <w:sym w:font="Wingdings" w:char="F06F"/>
      </w:r>
      <w:r w:rsidRPr="00DB3875">
        <w:rPr>
          <w:rFonts w:ascii="TH SarabunPSK" w:hAnsi="TH SarabunPSK" w:cs="TH SarabunPSK"/>
          <w:sz w:val="32"/>
          <w:szCs w:val="32"/>
        </w:rPr>
        <w:tab/>
      </w:r>
      <w:r w:rsidR="002D321C">
        <w:rPr>
          <w:rFonts w:ascii="TH SarabunPSK" w:hAnsi="TH SarabunPSK" w:cs="TH SarabunPSK" w:hint="cs"/>
          <w:sz w:val="32"/>
          <w:szCs w:val="32"/>
          <w:cs/>
        </w:rPr>
        <w:t>บุคลากรด้านพัสดุได้รับการฝึกอบรม/พัฒนาความรู้ (สอนงาน) ต่อเนื่องทุกปี</w:t>
      </w:r>
    </w:p>
    <w:p w:rsidR="00B07C76" w:rsidRDefault="00B07C76" w:rsidP="00B07C76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2D321C">
        <w:rPr>
          <w:rFonts w:ascii="TH SarabunPSK" w:hAnsi="TH SarabunPSK" w:cs="TH SarabunPSK" w:hint="cs"/>
          <w:sz w:val="32"/>
          <w:szCs w:val="32"/>
          <w:cs/>
        </w:rPr>
        <w:t>บุคลากรด้านพัสดุได้รับการฝึกอบรม/พัฒนาความรู้ (สอนงาน) ต่อเนื่องอย่างน้อยปีเว้นปี</w:t>
      </w:r>
    </w:p>
    <w:p w:rsidR="00B07C76" w:rsidRDefault="00B07C76" w:rsidP="00B07C76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321C">
        <w:rPr>
          <w:rFonts w:ascii="TH SarabunPSK" w:hAnsi="TH SarabunPSK" w:cs="TH SarabunPSK" w:hint="cs"/>
          <w:sz w:val="32"/>
          <w:szCs w:val="32"/>
          <w:cs/>
        </w:rPr>
        <w:t>บุคลากรด้านพัสดุได้รับการฝึกอบรม/พัฒนาความรู้ (สอนงาน) ต่อเนื่องอย่างน้อย 2 ปีต่อครั้ง</w:t>
      </w:r>
    </w:p>
    <w:p w:rsidR="00B07C76" w:rsidRDefault="00B07C76" w:rsidP="00B07C76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321C">
        <w:rPr>
          <w:rFonts w:ascii="TH SarabunPSK" w:hAnsi="TH SarabunPSK" w:cs="TH SarabunPSK" w:hint="cs"/>
          <w:sz w:val="32"/>
          <w:szCs w:val="32"/>
          <w:cs/>
        </w:rPr>
        <w:t>บุคลากรด้านพัสดุได้รับการฝึกอบรม/พัฒนาความรู้ (สอนงาน) ต่อเนื่องอย่างน้อย 3 ปีต่อครั้ง</w:t>
      </w:r>
    </w:p>
    <w:p w:rsidR="00B07C76" w:rsidRDefault="00B07C76" w:rsidP="00B07C76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321C">
        <w:rPr>
          <w:rFonts w:ascii="TH SarabunPSK" w:hAnsi="TH SarabunPSK" w:cs="TH SarabunPSK" w:hint="cs"/>
          <w:sz w:val="32"/>
          <w:szCs w:val="32"/>
          <w:cs/>
        </w:rPr>
        <w:t>บุคลากรด้านพัสดุได้รับการฝึกอบรม/พัฒนาความรู้ (สอนงาน) ตั้งแต่ 4 ปีต่อครั้งขึ้นไป</w:t>
      </w:r>
    </w:p>
    <w:p w:rsidR="00985286" w:rsidRDefault="002D321C" w:rsidP="002D321C">
      <w:pPr>
        <w:pStyle w:val="a5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การกำหนดแบบรูปรายการ/รายละเอียดคุณลักษณะเฉพาะหรือขอบเขตงาน</w:t>
      </w:r>
      <w:r w:rsidR="00985286">
        <w:rPr>
          <w:rFonts w:ascii="TH SarabunPSK" w:hAnsi="TH SarabunPSK" w:cs="TH SarabunPSK"/>
          <w:sz w:val="32"/>
          <w:szCs w:val="32"/>
        </w:rPr>
        <w:t xml:space="preserve"> </w:t>
      </w:r>
      <w:r w:rsidR="00985286">
        <w:rPr>
          <w:rFonts w:ascii="TH SarabunPSK" w:hAnsi="TH SarabunPSK" w:cs="TH SarabunPSK" w:hint="cs"/>
          <w:sz w:val="32"/>
          <w:szCs w:val="32"/>
          <w:cs/>
        </w:rPr>
        <w:t xml:space="preserve">(ให้พิจารณาจากข้อมูลของปีงบประมาณ </w:t>
      </w:r>
    </w:p>
    <w:p w:rsidR="002D321C" w:rsidRPr="00985286" w:rsidRDefault="00985286" w:rsidP="002D321C">
      <w:pPr>
        <w:pStyle w:val="a5"/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พ.ศ. 2561</w:t>
      </w:r>
      <w:r w:rsidR="003F332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D321C" w:rsidRDefault="002D321C" w:rsidP="002D321C">
      <w:pPr>
        <w:pStyle w:val="a5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4.1 จำนวนวันที่ใช้ในการกำหนดแบบรูปรายการ</w:t>
      </w:r>
    </w:p>
    <w:p w:rsidR="002D321C" w:rsidRDefault="002D321C" w:rsidP="002D321C">
      <w:pPr>
        <w:pStyle w:val="a5"/>
        <w:tabs>
          <w:tab w:val="left" w:pos="1418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DB3875">
        <w:rPr>
          <w:rFonts w:ascii="TH SarabunPSK" w:hAnsi="TH SarabunPSK" w:cs="TH SarabunPSK"/>
          <w:sz w:val="32"/>
          <w:szCs w:val="32"/>
        </w:rPr>
        <w:sym w:font="Wingdings" w:char="F06F"/>
      </w:r>
      <w:r w:rsidRPr="00DB387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แบบรูปรายการพร้อมเริ่มดำเนินการจ้างในทันทีที่ได้รับจัดสรรงบประมาณ</w:t>
      </w:r>
    </w:p>
    <w:p w:rsidR="002D321C" w:rsidRDefault="002D321C" w:rsidP="002D321C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แบบรูปรายการพร้อมเริ่มดำเนินการจ้างได้ภายใน 5 วันทำการนับจากวันที่ได้รับจัดสรรงบประมาณ</w:t>
      </w:r>
    </w:p>
    <w:p w:rsidR="002D321C" w:rsidRDefault="002D321C" w:rsidP="002D321C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แบบรูปรายการพร้อมเริ่มดำเนินการจ้างได้มากกว่า 5 วันทำการ</w:t>
      </w:r>
      <w:r w:rsidR="009852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แต่ไม่เกิน 10 วันทำการนับจากวันที่</w:t>
      </w:r>
    </w:p>
    <w:p w:rsidR="002D321C" w:rsidRDefault="002D321C" w:rsidP="002D321C">
      <w:pPr>
        <w:pStyle w:val="a5"/>
        <w:tabs>
          <w:tab w:val="left" w:pos="1418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ได้รับจัดสรรงบประมาณ</w:t>
      </w:r>
    </w:p>
    <w:p w:rsidR="002D321C" w:rsidRDefault="002D321C" w:rsidP="002D321C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แบบรูปรายการพร้อมเริ่มดำเนินการจ้างไ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ด้มากกว่า 10 วันทำการ แต่ไม่เกิน 15 วันทำการนับจากวันที่</w:t>
      </w:r>
    </w:p>
    <w:p w:rsidR="002D321C" w:rsidRDefault="002D321C" w:rsidP="002D321C">
      <w:pPr>
        <w:pStyle w:val="a5"/>
        <w:tabs>
          <w:tab w:val="left" w:pos="1418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ได้รับจัดสรรงบประมาณ</w:t>
      </w:r>
    </w:p>
    <w:p w:rsidR="002D321C" w:rsidRDefault="002D321C" w:rsidP="002D321C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985286">
        <w:rPr>
          <w:rFonts w:ascii="TH SarabunPSK" w:hAnsi="TH SarabunPSK" w:cs="TH SarabunPSK" w:hint="cs"/>
          <w:sz w:val="32"/>
          <w:szCs w:val="32"/>
          <w:cs/>
        </w:rPr>
        <w:t>รูปรายการพร้อมเริ่มดำเนินการจ้างได้มากกว่า 15 วันทำการนับจากวันที่ได้รับจัดสรรงบประมาณ</w:t>
      </w:r>
    </w:p>
    <w:p w:rsidR="002D321C" w:rsidRDefault="002D321C" w:rsidP="002D321C">
      <w:pPr>
        <w:pStyle w:val="a5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85286" w:rsidRDefault="00985286" w:rsidP="00B07C76">
      <w:pPr>
        <w:pStyle w:val="a5"/>
        <w:rPr>
          <w:rFonts w:ascii="TH SarabunPSK" w:hAnsi="TH SarabunPSK" w:cs="TH SarabunPSK"/>
          <w:sz w:val="24"/>
          <w:szCs w:val="32"/>
        </w:rPr>
      </w:pPr>
    </w:p>
    <w:p w:rsidR="00985286" w:rsidRDefault="00985286" w:rsidP="00B07C76">
      <w:pPr>
        <w:pStyle w:val="a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4.2 จำนวนวันที่ใช้ในการกำหนดรายละเอียดคุณลักษณะเฉพาะ</w:t>
      </w:r>
    </w:p>
    <w:p w:rsidR="00985286" w:rsidRDefault="00985286" w:rsidP="00985286">
      <w:pPr>
        <w:pStyle w:val="a5"/>
        <w:tabs>
          <w:tab w:val="left" w:pos="1418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DB3875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รายละเอียดคุณลักษณะเฉพาะพร้อมเริ่มดำเนินการจัดซื้อได้ในทันทีที่ได้รับจัดสรรงบประมาณ</w:t>
      </w:r>
    </w:p>
    <w:p w:rsidR="00985286" w:rsidRDefault="00985286" w:rsidP="00985286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รายละเอียดคุณลักษณะเฉพาะพร้อมเริ่มดำเนินการจัดซื้อได้ภายใน 5 วันทำการนับจากวันที่ได้รับ</w:t>
      </w:r>
    </w:p>
    <w:p w:rsidR="00985286" w:rsidRDefault="00985286" w:rsidP="00985286">
      <w:pPr>
        <w:pStyle w:val="a5"/>
        <w:tabs>
          <w:tab w:val="left" w:pos="1418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จัดสรรงบประมาณ </w:t>
      </w:r>
    </w:p>
    <w:p w:rsidR="00985286" w:rsidRPr="00985286" w:rsidRDefault="00985286" w:rsidP="00985286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5286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รายละเอียดคุณลักษณะเฉพาะพร้อมเริ่มดำเนินการจัดซื้อได้มากกว่า 5 วันทำการ แต่ไม่เกิน </w:t>
      </w:r>
    </w:p>
    <w:p w:rsidR="00985286" w:rsidRPr="00985286" w:rsidRDefault="00985286" w:rsidP="00985286">
      <w:pPr>
        <w:pStyle w:val="a5"/>
        <w:tabs>
          <w:tab w:val="left" w:pos="1418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pacing w:val="14"/>
          <w:sz w:val="32"/>
          <w:szCs w:val="32"/>
          <w:cs/>
        </w:rPr>
        <w:tab/>
      </w:r>
      <w:r w:rsidRPr="00985286">
        <w:rPr>
          <w:rFonts w:ascii="TH SarabunPSK" w:hAnsi="TH SarabunPSK" w:cs="TH SarabunPSK" w:hint="cs"/>
          <w:spacing w:val="14"/>
          <w:sz w:val="32"/>
          <w:szCs w:val="32"/>
          <w:cs/>
        </w:rPr>
        <w:t>10 วันทำ</w:t>
      </w:r>
      <w:r w:rsidRPr="00985286">
        <w:rPr>
          <w:rFonts w:ascii="TH SarabunPSK" w:hAnsi="TH SarabunPSK" w:cs="TH SarabunPSK" w:hint="cs"/>
          <w:spacing w:val="-20"/>
          <w:sz w:val="32"/>
          <w:szCs w:val="32"/>
          <w:cs/>
        </w:rPr>
        <w:t>การ</w:t>
      </w:r>
      <w:r w:rsidRPr="00985286">
        <w:rPr>
          <w:rFonts w:ascii="TH SarabunPSK" w:hAnsi="TH SarabunPSK" w:cs="TH SarabunPSK" w:hint="cs"/>
          <w:sz w:val="32"/>
          <w:szCs w:val="32"/>
          <w:cs/>
        </w:rPr>
        <w:t>นับจากวันที่ได้รับจัดสรรงบประมาณ</w:t>
      </w:r>
    </w:p>
    <w:p w:rsidR="00985286" w:rsidRPr="00985286" w:rsidRDefault="00985286" w:rsidP="00985286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5286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รายละเอียดคุณลักษณะเฉพาะพร้อมเริ่มดำเนินการจัดซื้อได้มากกว่า 10 วันทำการ แต่ไม่เกิน </w:t>
      </w:r>
    </w:p>
    <w:p w:rsidR="00985286" w:rsidRDefault="00985286" w:rsidP="00985286">
      <w:pPr>
        <w:pStyle w:val="a5"/>
        <w:tabs>
          <w:tab w:val="left" w:pos="1418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ab/>
      </w:r>
      <w:r w:rsidRPr="00985286">
        <w:rPr>
          <w:rFonts w:ascii="TH SarabunPSK" w:hAnsi="TH SarabunPSK" w:cs="TH SarabunPSK" w:hint="cs"/>
          <w:spacing w:val="10"/>
          <w:sz w:val="32"/>
          <w:szCs w:val="32"/>
          <w:cs/>
        </w:rPr>
        <w:t>15 วันทำ</w:t>
      </w:r>
      <w:r>
        <w:rPr>
          <w:rFonts w:ascii="TH SarabunPSK" w:hAnsi="TH SarabunPSK" w:cs="TH SarabunPSK" w:hint="cs"/>
          <w:sz w:val="32"/>
          <w:szCs w:val="32"/>
          <w:cs/>
        </w:rPr>
        <w:t>การ นับจากวันที่ได้รับจัดสรรงบประมาณ</w:t>
      </w:r>
    </w:p>
    <w:p w:rsidR="002C4143" w:rsidRDefault="00985286" w:rsidP="00985286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รายละเอียดคุณลักษณะเฉพาะพร้อม</w:t>
      </w:r>
      <w:r w:rsidR="002C4143">
        <w:rPr>
          <w:rFonts w:ascii="TH SarabunPSK" w:hAnsi="TH SarabunPSK" w:cs="TH SarabunPSK" w:hint="cs"/>
          <w:sz w:val="32"/>
          <w:szCs w:val="32"/>
          <w:cs/>
        </w:rPr>
        <w:t>เริ่ม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ดำเนินการจัดซื้อได้</w:t>
      </w:r>
      <w:r w:rsidR="002C4143">
        <w:rPr>
          <w:rFonts w:ascii="TH SarabunPSK" w:hAnsi="TH SarabunPSK" w:cs="TH SarabunPSK" w:hint="cs"/>
          <w:sz w:val="32"/>
          <w:szCs w:val="32"/>
          <w:cs/>
        </w:rPr>
        <w:t>มากกว่า 15 วันทำการ นับจากวันที่ได้รับ</w:t>
      </w:r>
    </w:p>
    <w:p w:rsidR="00985286" w:rsidRDefault="002C4143" w:rsidP="002C4143">
      <w:pPr>
        <w:pStyle w:val="a5"/>
        <w:tabs>
          <w:tab w:val="left" w:pos="1418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จัดสรรงบประมาณ</w:t>
      </w:r>
    </w:p>
    <w:p w:rsidR="00B07C76" w:rsidRDefault="00F5708E" w:rsidP="00B07C7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5708E" w:rsidRDefault="00F5708E" w:rsidP="00B07C76">
      <w:pPr>
        <w:pStyle w:val="a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4.3 จำนวนครั้งที่ผ่านการเผยแพร่รายละเอียดคุณลักษณะเฉพาะ</w:t>
      </w:r>
    </w:p>
    <w:p w:rsidR="00111D2C" w:rsidRDefault="00111D2C" w:rsidP="00111D2C">
      <w:pPr>
        <w:pStyle w:val="a5"/>
        <w:tabs>
          <w:tab w:val="left" w:pos="1418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DB3875">
        <w:rPr>
          <w:rFonts w:ascii="TH SarabunPSK" w:hAnsi="TH SarabunPSK" w:cs="TH SarabunPSK"/>
          <w:sz w:val="32"/>
          <w:szCs w:val="32"/>
        </w:rPr>
        <w:sym w:font="Wingdings" w:char="F06F"/>
      </w:r>
      <w:r w:rsidRPr="00DB387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รายละเอียดคุณลักษณะเฉพาะผ่านการเผยแพร่ 3 วันทำการแรกโดยไม่มีผู้ให้ความเห็น</w:t>
      </w:r>
    </w:p>
    <w:p w:rsidR="00111D2C" w:rsidRDefault="00111D2C" w:rsidP="00111D2C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รายละเอียดคุณลักษณะเฉพาะผ่านการเผยแพร่ 3 วันทำการแรก โดยไม่ต้องปรับปรุงแก้ไข</w:t>
      </w:r>
    </w:p>
    <w:p w:rsidR="00111D2C" w:rsidRDefault="00111D2C" w:rsidP="00111D2C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รายละเอียดคุณลักษณะเฉพาะผ่านในครั้งที่ 2 ของการเผยแพร่</w:t>
      </w:r>
    </w:p>
    <w:p w:rsidR="00111D2C" w:rsidRDefault="00111D2C" w:rsidP="00111D2C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รายละเอียดคุณลักษณะเฉพาะผ่านในครั้งที่ 3 ของการเผยแพร่</w:t>
      </w:r>
    </w:p>
    <w:p w:rsidR="00111D2C" w:rsidRDefault="00111D2C" w:rsidP="00111D2C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รายละเอียดคุณลักษณะเฉพาะผ่านโดยการเผยแพร่ตั้งแต่ครั้งที่ 4 ขึ้นไป</w:t>
      </w:r>
    </w:p>
    <w:p w:rsidR="00111D2C" w:rsidRPr="00F5708E" w:rsidRDefault="00111D2C" w:rsidP="00B07C76">
      <w:pPr>
        <w:pStyle w:val="a5"/>
        <w:rPr>
          <w:rFonts w:ascii="TH SarabunPSK" w:hAnsi="TH SarabunPSK" w:cs="TH SarabunPSK"/>
          <w:sz w:val="24"/>
          <w:szCs w:val="32"/>
          <w:cs/>
        </w:rPr>
      </w:pPr>
    </w:p>
    <w:sectPr w:rsidR="00111D2C" w:rsidRPr="00F5708E" w:rsidSect="002D321C">
      <w:pgSz w:w="12240" w:h="15840"/>
      <w:pgMar w:top="851" w:right="1183" w:bottom="85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40C24"/>
    <w:multiLevelType w:val="hybridMultilevel"/>
    <w:tmpl w:val="E292B19E"/>
    <w:lvl w:ilvl="0" w:tplc="55E237B8">
      <w:start w:val="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641C81"/>
    <w:multiLevelType w:val="hybridMultilevel"/>
    <w:tmpl w:val="7FCA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29"/>
    <w:rsid w:val="00066E92"/>
    <w:rsid w:val="000F6031"/>
    <w:rsid w:val="00111D2C"/>
    <w:rsid w:val="001966A0"/>
    <w:rsid w:val="0021700D"/>
    <w:rsid w:val="00285266"/>
    <w:rsid w:val="002C4143"/>
    <w:rsid w:val="002D321C"/>
    <w:rsid w:val="00377CDE"/>
    <w:rsid w:val="003F3323"/>
    <w:rsid w:val="003F5789"/>
    <w:rsid w:val="005678B4"/>
    <w:rsid w:val="00694BDC"/>
    <w:rsid w:val="00912A4A"/>
    <w:rsid w:val="009812FC"/>
    <w:rsid w:val="00985286"/>
    <w:rsid w:val="009D7CCD"/>
    <w:rsid w:val="00AA23A7"/>
    <w:rsid w:val="00AE3415"/>
    <w:rsid w:val="00B07C76"/>
    <w:rsid w:val="00BC41F4"/>
    <w:rsid w:val="00C113F2"/>
    <w:rsid w:val="00CF0429"/>
    <w:rsid w:val="00DB3875"/>
    <w:rsid w:val="00DB649B"/>
    <w:rsid w:val="00E0155D"/>
    <w:rsid w:val="00F5708E"/>
    <w:rsid w:val="00F6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C1233-75EF-4C9C-BA6C-8DF259DD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789"/>
    <w:pPr>
      <w:ind w:left="720"/>
      <w:contextualSpacing/>
    </w:pPr>
  </w:style>
  <w:style w:type="paragraph" w:styleId="a5">
    <w:name w:val="No Spacing"/>
    <w:uiPriority w:val="1"/>
    <w:qFormat/>
    <w:rsid w:val="009D7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2018-09-21T03:23:00Z</dcterms:created>
  <dcterms:modified xsi:type="dcterms:W3CDTF">2018-09-21T07:31:00Z</dcterms:modified>
</cp:coreProperties>
</file>